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879136" w14:textId="77777777" w:rsidR="00F64FDF" w:rsidRPr="00471A12" w:rsidRDefault="00F64FDF" w:rsidP="00471A12">
      <w:pPr>
        <w:spacing w:before="120" w:after="120"/>
        <w:jc w:val="center"/>
        <w:rPr>
          <w:rFonts w:ascii="Open Sans" w:eastAsia="Times New Roman" w:hAnsi="Open Sans" w:cs="Open Sans"/>
          <w:lang w:eastAsia="en-GB"/>
        </w:rPr>
      </w:pPr>
      <w:r w:rsidRPr="00471A12">
        <w:rPr>
          <w:rFonts w:ascii="Open Sans" w:eastAsia="Times New Roman" w:hAnsi="Open Sans" w:cs="Open Sans"/>
          <w:b/>
          <w:bCs/>
          <w:color w:val="000000"/>
          <w:lang w:eastAsia="en-GB"/>
        </w:rPr>
        <w:t>ENGLISH LIBERAL DEMOCRATS APPEALS PANEL</w:t>
      </w:r>
    </w:p>
    <w:p w14:paraId="2ADAA6B3"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We understand that you may wish to appeal to the above panel.  Please complete the form below so we can understand your appeal. As part of our processes, we will use this form, and any follow up information requested, to determine if the panel should hear your appeal. </w:t>
      </w:r>
    </w:p>
    <w:p w14:paraId="2139F1F4"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To help you in completing this form. we list below the matters about which you can ask this panel to adjudicate:</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134"/>
      </w:tblGrid>
      <w:tr w:rsidR="00F64FDF" w:rsidRPr="00471A12" w14:paraId="79773230" w14:textId="77777777" w:rsidTr="00471A12">
        <w:trPr>
          <w:trHeight w:val="583"/>
        </w:trPr>
        <w:tc>
          <w:tcPr>
            <w:tcW w:w="0" w:type="auto"/>
            <w:tcMar>
              <w:top w:w="0" w:type="dxa"/>
              <w:left w:w="108" w:type="dxa"/>
              <w:bottom w:w="0" w:type="dxa"/>
              <w:right w:w="108" w:type="dxa"/>
            </w:tcMar>
            <w:hideMark/>
          </w:tcPr>
          <w:p w14:paraId="4703D7B6" w14:textId="77777777" w:rsidR="00F64FDF" w:rsidRPr="00471A12" w:rsidRDefault="00F64FDF" w:rsidP="00471A12">
            <w:pPr>
              <w:numPr>
                <w:ilvl w:val="0"/>
                <w:numId w:val="1"/>
              </w:numPr>
              <w:spacing w:before="120" w:after="12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Any dispute over the interpretation of the Articles of the English Liberal Democrats;</w:t>
            </w:r>
          </w:p>
        </w:tc>
      </w:tr>
      <w:tr w:rsidR="00F64FDF" w:rsidRPr="00471A12" w14:paraId="1A95531B" w14:textId="77777777" w:rsidTr="00471A12">
        <w:tc>
          <w:tcPr>
            <w:tcW w:w="0" w:type="auto"/>
            <w:tcMar>
              <w:top w:w="0" w:type="dxa"/>
              <w:left w:w="108" w:type="dxa"/>
              <w:bottom w:w="0" w:type="dxa"/>
              <w:right w:w="108" w:type="dxa"/>
            </w:tcMar>
            <w:hideMark/>
          </w:tcPr>
          <w:p w14:paraId="6CCD49CE" w14:textId="77777777" w:rsidR="00F64FDF" w:rsidRPr="00471A12" w:rsidRDefault="00F64FDF" w:rsidP="00471A12">
            <w:pPr>
              <w:numPr>
                <w:ilvl w:val="0"/>
                <w:numId w:val="2"/>
              </w:numPr>
              <w:spacing w:before="120" w:after="12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Any claim that the rights under the Articles of the English Liberal Democrats of a member or of a Party body have been infringed, provided that no appeal may be brought under this paragraph where there is another appropriate appeal procedure;</w:t>
            </w:r>
          </w:p>
        </w:tc>
      </w:tr>
      <w:tr w:rsidR="00F64FDF" w:rsidRPr="00471A12" w14:paraId="7B4ADF4E" w14:textId="77777777" w:rsidTr="00471A12">
        <w:tc>
          <w:tcPr>
            <w:tcW w:w="0" w:type="auto"/>
            <w:tcMar>
              <w:top w:w="0" w:type="dxa"/>
              <w:left w:w="108" w:type="dxa"/>
              <w:bottom w:w="0" w:type="dxa"/>
              <w:right w:w="108" w:type="dxa"/>
            </w:tcMar>
            <w:hideMark/>
          </w:tcPr>
          <w:p w14:paraId="6DA2029B" w14:textId="77777777" w:rsidR="00F64FDF" w:rsidRPr="00471A12" w:rsidRDefault="00F64FDF" w:rsidP="00471A12">
            <w:pPr>
              <w:numPr>
                <w:ilvl w:val="0"/>
                <w:numId w:val="3"/>
              </w:numPr>
              <w:spacing w:before="120" w:after="12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Any dispute between the Liberal Democrats in England and a Regional or Local Party, or between Regional Parties or between Local Parties in different Regions;</w:t>
            </w:r>
          </w:p>
        </w:tc>
      </w:tr>
      <w:tr w:rsidR="00F64FDF" w:rsidRPr="00471A12" w14:paraId="0F192FC0" w14:textId="77777777" w:rsidTr="00471A12">
        <w:tc>
          <w:tcPr>
            <w:tcW w:w="0" w:type="auto"/>
            <w:tcMar>
              <w:top w:w="0" w:type="dxa"/>
              <w:left w:w="108" w:type="dxa"/>
              <w:bottom w:w="0" w:type="dxa"/>
              <w:right w:w="108" w:type="dxa"/>
            </w:tcMar>
            <w:hideMark/>
          </w:tcPr>
          <w:p w14:paraId="6FA6D918" w14:textId="77777777" w:rsidR="00F64FDF" w:rsidRPr="00471A12" w:rsidRDefault="00F64FDF" w:rsidP="00471A12">
            <w:pPr>
              <w:numPr>
                <w:ilvl w:val="0"/>
                <w:numId w:val="4"/>
              </w:numPr>
              <w:spacing w:before="120" w:after="12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Any matter expressly so provided by the Articles of the English Liberal Democrats or by rules made under those articles. </w:t>
            </w:r>
          </w:p>
          <w:p w14:paraId="6EE36F6B" w14:textId="77777777" w:rsidR="00F64FDF" w:rsidRPr="00471A12" w:rsidRDefault="00F64FDF" w:rsidP="00471A12">
            <w:pPr>
              <w:pStyle w:val="NormalWeb"/>
              <w:spacing w:before="120" w:beforeAutospacing="0" w:after="120" w:afterAutospacing="0" w:line="276" w:lineRule="auto"/>
              <w:rPr>
                <w:rFonts w:ascii="Open Sans" w:hAnsi="Open Sans" w:cs="Open Sans"/>
              </w:rPr>
            </w:pPr>
            <w:r w:rsidRPr="00471A12">
              <w:rPr>
                <w:rFonts w:ascii="Open Sans" w:hAnsi="Open Sans" w:cs="Open Sans"/>
                <w:color w:val="000000"/>
              </w:rPr>
              <w:t>The EAP is expressly granted authority for the following appeals:</w:t>
            </w:r>
          </w:p>
          <w:p w14:paraId="263645E6" w14:textId="77777777" w:rsidR="00F64FDF" w:rsidRPr="00471A12" w:rsidRDefault="00F64FDF" w:rsidP="00471A12">
            <w:pPr>
              <w:numPr>
                <w:ilvl w:val="0"/>
                <w:numId w:val="4"/>
              </w:numPr>
              <w:spacing w:before="120" w:after="12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Appeals concerning internal elections under the English Party Election Regulations. The</w:t>
            </w:r>
            <w:hyperlink r:id="rId5" w:history="1">
              <w:r w:rsidRPr="00471A12">
                <w:rPr>
                  <w:rFonts w:ascii="Open Sans" w:eastAsia="Times New Roman" w:hAnsi="Open Sans" w:cs="Open Sans"/>
                  <w:lang w:eastAsia="en-GB"/>
                </w:rPr>
                <w:t xml:space="preserve"> </w:t>
              </w:r>
              <w:r w:rsidRPr="00471A12">
                <w:rPr>
                  <w:rFonts w:ascii="Open Sans" w:eastAsia="Times New Roman" w:hAnsi="Open Sans" w:cs="Open Sans"/>
                  <w:color w:val="000000"/>
                  <w:lang w:eastAsia="en-GB"/>
                </w:rPr>
                <w:t>Constitution of The Liberal Democrats in England</w:t>
              </w:r>
            </w:hyperlink>
            <w:r w:rsidRPr="00471A12">
              <w:rPr>
                <w:rFonts w:ascii="Open Sans" w:eastAsia="Times New Roman" w:hAnsi="Open Sans" w:cs="Open Sans"/>
                <w:color w:val="000000"/>
                <w:lang w:eastAsia="en-GB"/>
              </w:rPr>
              <w:t xml:space="preserve"> (1.7) sets out the rules governing internal elections. Thus, the rules follow those in the</w:t>
            </w:r>
            <w:hyperlink r:id="rId6" w:history="1">
              <w:r w:rsidRPr="00471A12">
                <w:rPr>
                  <w:rFonts w:ascii="Open Sans" w:eastAsia="Times New Roman" w:hAnsi="Open Sans" w:cs="Open Sans"/>
                  <w:lang w:eastAsia="en-GB"/>
                </w:rPr>
                <w:t xml:space="preserve"> </w:t>
              </w:r>
              <w:r w:rsidRPr="00471A12">
                <w:rPr>
                  <w:rFonts w:ascii="Open Sans" w:eastAsia="Times New Roman" w:hAnsi="Open Sans" w:cs="Open Sans"/>
                  <w:color w:val="000000"/>
                  <w:lang w:eastAsia="en-GB"/>
                </w:rPr>
                <w:t>Federal Election Regulations</w:t>
              </w:r>
            </w:hyperlink>
            <w:r w:rsidRPr="00471A12">
              <w:rPr>
                <w:rFonts w:ascii="Open Sans" w:eastAsia="Times New Roman" w:hAnsi="Open Sans" w:cs="Open Sans"/>
                <w:color w:val="000000"/>
                <w:lang w:eastAsia="en-GB"/>
              </w:rPr>
              <w:t>.</w:t>
            </w:r>
          </w:p>
          <w:p w14:paraId="02659BDD" w14:textId="60EAF05A" w:rsidR="00F64FDF" w:rsidRPr="00471A12" w:rsidRDefault="00F64FDF" w:rsidP="00471A12">
            <w:pPr>
              <w:numPr>
                <w:ilvl w:val="0"/>
                <w:numId w:val="4"/>
              </w:numPr>
              <w:spacing w:before="120" w:after="120"/>
              <w:textAlignment w:val="baseline"/>
              <w:rPr>
                <w:rFonts w:ascii="Open Sans" w:eastAsia="Times New Roman" w:hAnsi="Open Sans" w:cs="Open Sans"/>
                <w:color w:val="000000"/>
                <w:lang w:eastAsia="en-GB"/>
              </w:rPr>
            </w:pPr>
            <w:r w:rsidRPr="00F11778">
              <w:rPr>
                <w:rFonts w:ascii="Open Sans" w:eastAsia="Times New Roman" w:hAnsi="Open Sans" w:cs="Open Sans"/>
                <w:color w:val="000000"/>
                <w:lang w:eastAsia="en-GB"/>
              </w:rPr>
              <w:t xml:space="preserve">Appeals concerning refusal of membership, under Article 6.5 of </w:t>
            </w:r>
            <w:r w:rsidR="00F11778">
              <w:rPr>
                <w:rFonts w:ascii="Open Sans" w:eastAsia="Times New Roman" w:hAnsi="Open Sans" w:cs="Open Sans"/>
                <w:color w:val="000000"/>
                <w:lang w:eastAsia="en-GB"/>
              </w:rPr>
              <w:t>t</w:t>
            </w:r>
            <w:r w:rsidRPr="00F11778">
              <w:rPr>
                <w:rFonts w:ascii="Open Sans" w:eastAsia="Times New Roman" w:hAnsi="Open Sans" w:cs="Open Sans"/>
                <w:color w:val="000000"/>
                <w:lang w:eastAsia="en-GB"/>
              </w:rPr>
              <w:t>he</w:t>
            </w:r>
            <w:hyperlink r:id="rId7" w:history="1">
              <w:r w:rsidRPr="00F11778">
                <w:rPr>
                  <w:rFonts w:ascii="Open Sans" w:eastAsia="Times New Roman" w:hAnsi="Open Sans" w:cs="Open Sans"/>
                  <w:color w:val="000000"/>
                  <w:lang w:eastAsia="en-GB"/>
                </w:rPr>
                <w:t xml:space="preserve"> </w:t>
              </w:r>
              <w:r w:rsidR="004559ED" w:rsidRPr="00F11778">
                <w:rPr>
                  <w:rFonts w:ascii="Open Sans" w:eastAsia="Times New Roman" w:hAnsi="Open Sans" w:cs="Open Sans"/>
                  <w:color w:val="000000"/>
                  <w:lang w:eastAsia="en-GB"/>
                </w:rPr>
                <w:t xml:space="preserve">Membership Rules appended to the </w:t>
              </w:r>
              <w:r w:rsidRPr="00F11778">
                <w:rPr>
                  <w:rFonts w:ascii="Open Sans" w:eastAsia="Times New Roman" w:hAnsi="Open Sans" w:cs="Open Sans"/>
                  <w:color w:val="000000"/>
                  <w:lang w:eastAsia="en-GB"/>
                </w:rPr>
                <w:t>Constitution of The Liberal Democrats in England</w:t>
              </w:r>
            </w:hyperlink>
          </w:p>
        </w:tc>
      </w:tr>
    </w:tbl>
    <w:p w14:paraId="544990A6" w14:textId="21114B9E" w:rsidR="00471A12" w:rsidRDefault="00F64FDF" w:rsidP="00471A12">
      <w:pPr>
        <w:spacing w:before="120" w:after="120"/>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The Standards Office provides administrative support only and cannot comment on the subject matter of an appeal to avoid any perception of bias or influence over the outcome.</w:t>
      </w:r>
    </w:p>
    <w:p w14:paraId="2F8EB5AE" w14:textId="77777777" w:rsidR="00471A12" w:rsidRDefault="00471A12">
      <w:pPr>
        <w:rPr>
          <w:rFonts w:ascii="Open Sans" w:eastAsia="Times New Roman" w:hAnsi="Open Sans" w:cs="Open Sans"/>
          <w:color w:val="000000"/>
          <w:lang w:eastAsia="en-GB"/>
        </w:rPr>
      </w:pPr>
      <w:r>
        <w:rPr>
          <w:rFonts w:ascii="Open Sans" w:eastAsia="Times New Roman" w:hAnsi="Open Sans" w:cs="Open Sans"/>
          <w:color w:val="000000"/>
          <w:lang w:eastAsia="en-GB"/>
        </w:rPr>
        <w:br w:type="page"/>
      </w:r>
    </w:p>
    <w:p w14:paraId="1794C512" w14:textId="0E5C56DE" w:rsidR="00471A12" w:rsidRPr="00471A12" w:rsidRDefault="00471A12"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You can extend the boxes below while answering the questions. Before proceeding you may wish to look at the FAQs on our website.</w:t>
      </w:r>
    </w:p>
    <w:p w14:paraId="79FA6ABD" w14:textId="77777777" w:rsidR="00471A12" w:rsidRDefault="00471A12" w:rsidP="00471A12">
      <w:pPr>
        <w:spacing w:before="120" w:after="120"/>
        <w:rPr>
          <w:rFonts w:ascii="Open Sans" w:eastAsia="Times New Roman" w:hAnsi="Open Sans" w:cs="Open Sans"/>
          <w:b/>
          <w:bCs/>
          <w:lang w:eastAsia="en-GB"/>
        </w:rPr>
      </w:pPr>
    </w:p>
    <w:p w14:paraId="3B0745E6" w14:textId="15FBDA82" w:rsidR="00F64FDF" w:rsidRPr="00471A12" w:rsidRDefault="00471A12" w:rsidP="00471A12">
      <w:pPr>
        <w:spacing w:before="120" w:after="120"/>
        <w:rPr>
          <w:rFonts w:ascii="Open Sans" w:eastAsia="Times New Roman" w:hAnsi="Open Sans" w:cs="Open Sans"/>
          <w:b/>
          <w:bCs/>
          <w:lang w:eastAsia="en-GB"/>
        </w:rPr>
      </w:pPr>
      <w:r w:rsidRPr="00471A12">
        <w:rPr>
          <w:rFonts w:ascii="Open Sans" w:eastAsia="Times New Roman" w:hAnsi="Open Sans" w:cs="Open Sans"/>
          <w:b/>
          <w:bCs/>
          <w:lang w:eastAsia="en-GB"/>
        </w:rPr>
        <w:t>Your details</w:t>
      </w:r>
    </w:p>
    <w:tbl>
      <w:tblPr>
        <w:tblW w:w="0" w:type="auto"/>
        <w:tblCellMar>
          <w:top w:w="15" w:type="dxa"/>
          <w:left w:w="15" w:type="dxa"/>
          <w:bottom w:w="15" w:type="dxa"/>
          <w:right w:w="15" w:type="dxa"/>
        </w:tblCellMar>
        <w:tblLook w:val="04A0" w:firstRow="1" w:lastRow="0" w:firstColumn="1" w:lastColumn="0" w:noHBand="0" w:noVBand="1"/>
      </w:tblPr>
      <w:tblGrid>
        <w:gridCol w:w="3067"/>
        <w:gridCol w:w="5949"/>
      </w:tblGrid>
      <w:tr w:rsidR="00F64FDF" w:rsidRPr="00471A12" w14:paraId="3DFFC121" w14:textId="77777777" w:rsidTr="00F64FD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F0E1E"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Name</w:t>
            </w:r>
          </w:p>
        </w:tc>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D5841" w14:textId="77777777" w:rsidR="00F64FDF" w:rsidRPr="00471A12" w:rsidRDefault="00F64FDF" w:rsidP="00471A12">
            <w:pPr>
              <w:spacing w:before="120" w:after="120"/>
              <w:rPr>
                <w:rFonts w:ascii="Open Sans" w:eastAsia="Times New Roman" w:hAnsi="Open Sans" w:cs="Open Sans"/>
                <w:lang w:eastAsia="en-GB"/>
              </w:rPr>
            </w:pPr>
          </w:p>
        </w:tc>
      </w:tr>
      <w:tr w:rsidR="00F64FDF" w:rsidRPr="00471A12" w14:paraId="6B7D5F4C" w14:textId="77777777" w:rsidTr="00F64FD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0F112"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Address</w:t>
            </w:r>
          </w:p>
        </w:tc>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D1077" w14:textId="77777777" w:rsidR="00F64FDF" w:rsidRPr="00471A12" w:rsidRDefault="00F64FDF" w:rsidP="00471A12">
            <w:pPr>
              <w:spacing w:before="120" w:after="120"/>
              <w:rPr>
                <w:rFonts w:ascii="Open Sans" w:eastAsia="Times New Roman" w:hAnsi="Open Sans" w:cs="Open Sans"/>
                <w:lang w:eastAsia="en-GB"/>
              </w:rPr>
            </w:pPr>
          </w:p>
        </w:tc>
      </w:tr>
      <w:tr w:rsidR="00F64FDF" w:rsidRPr="00471A12" w14:paraId="1857F0FB" w14:textId="77777777" w:rsidTr="00F64FD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DDE0C"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Telephone</w:t>
            </w:r>
          </w:p>
        </w:tc>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C3A5D" w14:textId="77777777" w:rsidR="00F64FDF" w:rsidRPr="00471A12" w:rsidRDefault="00F64FDF" w:rsidP="00471A12">
            <w:pPr>
              <w:spacing w:before="120" w:after="120"/>
              <w:rPr>
                <w:rFonts w:ascii="Open Sans" w:eastAsia="Times New Roman" w:hAnsi="Open Sans" w:cs="Open Sans"/>
                <w:lang w:eastAsia="en-GB"/>
              </w:rPr>
            </w:pPr>
          </w:p>
        </w:tc>
      </w:tr>
      <w:tr w:rsidR="00F64FDF" w:rsidRPr="00471A12" w14:paraId="244ECF84" w14:textId="77777777" w:rsidTr="00F64FD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495F1"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Email</w:t>
            </w:r>
          </w:p>
        </w:tc>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90057" w14:textId="77777777" w:rsidR="00F64FDF" w:rsidRPr="00471A12" w:rsidRDefault="00F64FDF" w:rsidP="00471A12">
            <w:pPr>
              <w:spacing w:before="120" w:after="120"/>
              <w:rPr>
                <w:rFonts w:ascii="Open Sans" w:eastAsia="Times New Roman" w:hAnsi="Open Sans" w:cs="Open Sans"/>
                <w:lang w:eastAsia="en-GB"/>
              </w:rPr>
            </w:pPr>
          </w:p>
        </w:tc>
      </w:tr>
      <w:tr w:rsidR="00F64FDF" w:rsidRPr="00471A12" w14:paraId="2E4BE512" w14:textId="77777777" w:rsidTr="00F64FD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BCBFC"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Party membership number</w:t>
            </w:r>
          </w:p>
        </w:tc>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D809C" w14:textId="77777777" w:rsidR="00F64FDF" w:rsidRPr="00471A12" w:rsidRDefault="00F64FDF" w:rsidP="00471A12">
            <w:pPr>
              <w:spacing w:before="120" w:after="120"/>
              <w:rPr>
                <w:rFonts w:ascii="Open Sans" w:eastAsia="Times New Roman" w:hAnsi="Open Sans" w:cs="Open Sans"/>
                <w:lang w:eastAsia="en-GB"/>
              </w:rPr>
            </w:pPr>
          </w:p>
        </w:tc>
      </w:tr>
    </w:tbl>
    <w:p w14:paraId="04EF953A" w14:textId="077D421E" w:rsidR="00F64FDF" w:rsidRPr="00471A12" w:rsidRDefault="00F64FDF" w:rsidP="00471A12">
      <w:pPr>
        <w:spacing w:before="120" w:after="120"/>
        <w:rPr>
          <w:rFonts w:ascii="Open Sans" w:eastAsia="Times New Roman" w:hAnsi="Open Sans" w:cs="Open Sans"/>
          <w:lang w:eastAsia="en-GB"/>
        </w:rPr>
      </w:pPr>
    </w:p>
    <w:p w14:paraId="170EA5FC" w14:textId="127BC5C5" w:rsidR="00796AE7" w:rsidRPr="00471A12" w:rsidRDefault="00796AE7" w:rsidP="00471A12">
      <w:pPr>
        <w:spacing w:before="120" w:after="120"/>
        <w:rPr>
          <w:rFonts w:ascii="Open Sans" w:eastAsia="Times New Roman" w:hAnsi="Open Sans" w:cs="Open Sans"/>
          <w:b/>
          <w:bCs/>
          <w:color w:val="000000"/>
          <w:lang w:eastAsia="en-GB"/>
        </w:rPr>
      </w:pPr>
      <w:r w:rsidRPr="00471A12">
        <w:rPr>
          <w:rFonts w:ascii="Open Sans" w:eastAsia="Times New Roman" w:hAnsi="Open Sans" w:cs="Open Sans"/>
          <w:b/>
          <w:bCs/>
          <w:color w:val="000000"/>
          <w:lang w:eastAsia="en-GB"/>
        </w:rPr>
        <w:t>The basic facts of your case</w:t>
      </w:r>
    </w:p>
    <w:tbl>
      <w:tblPr>
        <w:tblW w:w="0" w:type="auto"/>
        <w:tblCellMar>
          <w:top w:w="15" w:type="dxa"/>
          <w:left w:w="15" w:type="dxa"/>
          <w:bottom w:w="15" w:type="dxa"/>
          <w:right w:w="15" w:type="dxa"/>
        </w:tblCellMar>
        <w:tblLook w:val="04A0" w:firstRow="1" w:lastRow="0" w:firstColumn="1" w:lastColumn="0" w:noHBand="0" w:noVBand="1"/>
      </w:tblPr>
      <w:tblGrid>
        <w:gridCol w:w="9026"/>
      </w:tblGrid>
      <w:tr w:rsidR="00796AE7" w:rsidRPr="00471A12" w14:paraId="0E623EF7" w14:textId="77777777" w:rsidTr="00BF526B">
        <w:tc>
          <w:tcPr>
            <w:tcW w:w="0" w:type="auto"/>
            <w:tcBorders>
              <w:bottom w:val="single" w:sz="4" w:space="0" w:color="000000"/>
            </w:tcBorders>
            <w:tcMar>
              <w:top w:w="0" w:type="dxa"/>
              <w:left w:w="108" w:type="dxa"/>
              <w:bottom w:w="0" w:type="dxa"/>
              <w:right w:w="108" w:type="dxa"/>
            </w:tcMar>
            <w:hideMark/>
          </w:tcPr>
          <w:p w14:paraId="2DA724A1" w14:textId="77777777" w:rsidR="00796AE7" w:rsidRPr="00471A12" w:rsidRDefault="00796AE7"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Please state clearly and succinctly the event(s), ruling(s) or issue(s) that you dispute.</w:t>
            </w:r>
          </w:p>
          <w:p w14:paraId="00350DE2" w14:textId="77777777" w:rsidR="00796AE7" w:rsidRPr="00471A12" w:rsidRDefault="00796AE7" w:rsidP="00471A12">
            <w:pPr>
              <w:spacing w:before="120" w:after="120"/>
              <w:ind w:left="360"/>
              <w:textAlignment w:val="baseline"/>
              <w:rPr>
                <w:rFonts w:ascii="Open Sans" w:eastAsia="Times New Roman" w:hAnsi="Open Sans" w:cs="Open Sans"/>
                <w:lang w:eastAsia="en-GB"/>
              </w:rPr>
            </w:pPr>
            <w:r w:rsidRPr="00471A12">
              <w:rPr>
                <w:rFonts w:ascii="Open Sans" w:eastAsia="Times New Roman" w:hAnsi="Open Sans" w:cs="Open Sans"/>
                <w:color w:val="000000"/>
                <w:lang w:eastAsia="en-GB"/>
              </w:rPr>
              <w:t>You can explain the reasons why you dispute later, on this form.</w:t>
            </w:r>
          </w:p>
        </w:tc>
      </w:tr>
      <w:tr w:rsidR="00796AE7" w:rsidRPr="00471A12" w14:paraId="3FC7DAE0" w14:textId="77777777" w:rsidTr="00BF526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DA5064" w14:textId="77777777" w:rsidR="00796AE7" w:rsidRPr="00471A12" w:rsidRDefault="00796AE7" w:rsidP="00471A12">
            <w:pPr>
              <w:spacing w:before="120" w:after="120"/>
              <w:rPr>
                <w:rFonts w:ascii="Open Sans" w:eastAsia="Times New Roman" w:hAnsi="Open Sans" w:cs="Open Sans"/>
                <w:lang w:eastAsia="en-GB"/>
              </w:rPr>
            </w:pPr>
          </w:p>
          <w:p w14:paraId="534AF048" w14:textId="77777777" w:rsidR="00796AE7" w:rsidRPr="00471A12" w:rsidRDefault="00796AE7" w:rsidP="00471A12">
            <w:pPr>
              <w:spacing w:before="120" w:after="120"/>
              <w:rPr>
                <w:rFonts w:ascii="Open Sans" w:eastAsia="Times New Roman" w:hAnsi="Open Sans" w:cs="Open Sans"/>
                <w:lang w:eastAsia="en-GB"/>
              </w:rPr>
            </w:pPr>
          </w:p>
          <w:p w14:paraId="7CF0DFD5" w14:textId="77777777" w:rsidR="00796AE7" w:rsidRPr="00471A12" w:rsidRDefault="00796AE7"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r w:rsidR="00796AE7" w:rsidRPr="00471A12" w14:paraId="0EBE3A66" w14:textId="77777777" w:rsidTr="00BF526B">
        <w:tc>
          <w:tcPr>
            <w:tcW w:w="0" w:type="auto"/>
            <w:tcBorders>
              <w:bottom w:val="single" w:sz="4" w:space="0" w:color="000000"/>
            </w:tcBorders>
            <w:tcMar>
              <w:top w:w="0" w:type="dxa"/>
              <w:left w:w="108" w:type="dxa"/>
              <w:bottom w:w="0" w:type="dxa"/>
              <w:right w:w="108" w:type="dxa"/>
            </w:tcMar>
            <w:hideMark/>
          </w:tcPr>
          <w:p w14:paraId="3172734E" w14:textId="77777777" w:rsidR="00796AE7" w:rsidRPr="00471A12" w:rsidRDefault="00796AE7"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With which Party body or officer(s) are you in dispute (include names if appropriate).</w:t>
            </w:r>
          </w:p>
        </w:tc>
      </w:tr>
      <w:tr w:rsidR="00796AE7" w:rsidRPr="00471A12" w14:paraId="68C7BBD6" w14:textId="77777777" w:rsidTr="00BF526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32456" w14:textId="77777777" w:rsidR="00796AE7" w:rsidRPr="00471A12" w:rsidRDefault="00796AE7"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p>
          <w:p w14:paraId="6925C371" w14:textId="77777777" w:rsidR="00796AE7" w:rsidRPr="00471A12" w:rsidRDefault="00796AE7"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bl>
    <w:p w14:paraId="5FA3E578" w14:textId="77777777" w:rsidR="00796AE7" w:rsidRPr="00471A12" w:rsidRDefault="00796AE7" w:rsidP="00471A12">
      <w:pPr>
        <w:spacing w:before="120" w:after="120"/>
        <w:rPr>
          <w:rFonts w:ascii="Open Sans" w:eastAsia="Times New Roman" w:hAnsi="Open Sans" w:cs="Open Sans"/>
          <w:lang w:eastAsia="en-GB"/>
        </w:rPr>
      </w:pPr>
    </w:p>
    <w:p w14:paraId="66E057C4" w14:textId="1F85CAE0" w:rsidR="00471A12" w:rsidRPr="00471A12" w:rsidRDefault="00F64FDF"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 xml:space="preserve">What other steps have you taken to resolve this matter? Please include details of previous appeals made (if any) </w:t>
      </w:r>
      <w:r w:rsidR="00471A12">
        <w:rPr>
          <w:rFonts w:ascii="Open Sans" w:eastAsia="Times New Roman" w:hAnsi="Open Sans" w:cs="Open Sans"/>
          <w:color w:val="000000"/>
          <w:lang w:eastAsia="en-GB"/>
        </w:rPr>
        <w:t xml:space="preserve">and </w:t>
      </w:r>
      <w:r w:rsidRPr="00471A12">
        <w:rPr>
          <w:rFonts w:ascii="Open Sans" w:eastAsia="Times New Roman" w:hAnsi="Open Sans" w:cs="Open Sans"/>
          <w:color w:val="000000"/>
          <w:lang w:eastAsia="en-GB"/>
        </w:rPr>
        <w:t xml:space="preserve">the body to which the appeal was made, </w:t>
      </w:r>
      <w:r w:rsidR="00471A12">
        <w:rPr>
          <w:rFonts w:ascii="Open Sans" w:eastAsia="Times New Roman" w:hAnsi="Open Sans" w:cs="Open Sans"/>
          <w:color w:val="000000"/>
          <w:lang w:eastAsia="en-GB"/>
        </w:rPr>
        <w:t>with</w:t>
      </w:r>
      <w:r w:rsidRPr="00471A12">
        <w:rPr>
          <w:rFonts w:ascii="Open Sans" w:eastAsia="Times New Roman" w:hAnsi="Open Sans" w:cs="Open Sans"/>
          <w:color w:val="000000"/>
          <w:lang w:eastAsia="en-GB"/>
        </w:rPr>
        <w:t xml:space="preserve"> a timeline of the </w:t>
      </w:r>
      <w:r w:rsidR="00471A12">
        <w:rPr>
          <w:rFonts w:ascii="Open Sans" w:eastAsia="Times New Roman" w:hAnsi="Open Sans" w:cs="Open Sans"/>
          <w:color w:val="000000"/>
          <w:lang w:eastAsia="en-GB"/>
        </w:rPr>
        <w:t xml:space="preserve">previous </w:t>
      </w:r>
      <w:r w:rsidRPr="00471A12">
        <w:rPr>
          <w:rFonts w:ascii="Open Sans" w:eastAsia="Times New Roman" w:hAnsi="Open Sans" w:cs="Open Sans"/>
          <w:color w:val="000000"/>
          <w:lang w:eastAsia="en-GB"/>
        </w:rPr>
        <w:t>appea</w:t>
      </w:r>
      <w:r w:rsidR="00471A12">
        <w:rPr>
          <w:rFonts w:ascii="Open Sans" w:eastAsia="Times New Roman" w:hAnsi="Open Sans" w:cs="Open Sans"/>
          <w:color w:val="000000"/>
          <w:lang w:eastAsia="en-GB"/>
        </w:rPr>
        <w:t xml:space="preserve">ls. </w:t>
      </w:r>
    </w:p>
    <w:tbl>
      <w:tblPr>
        <w:tblW w:w="0" w:type="auto"/>
        <w:tblCellMar>
          <w:top w:w="15" w:type="dxa"/>
          <w:left w:w="15" w:type="dxa"/>
          <w:bottom w:w="15" w:type="dxa"/>
          <w:right w:w="15" w:type="dxa"/>
        </w:tblCellMar>
        <w:tblLook w:val="04A0" w:firstRow="1" w:lastRow="0" w:firstColumn="1" w:lastColumn="0" w:noHBand="0" w:noVBand="1"/>
      </w:tblPr>
      <w:tblGrid>
        <w:gridCol w:w="8784"/>
      </w:tblGrid>
      <w:tr w:rsidR="00F64FDF" w:rsidRPr="00471A12" w14:paraId="4F88B391" w14:textId="77777777" w:rsidTr="00F64FDF">
        <w:tc>
          <w:tcPr>
            <w:tcW w:w="8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18B10" w14:textId="77777777" w:rsidR="00693D41"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p>
          <w:p w14:paraId="0801FE62" w14:textId="2E73D1BA"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bl>
    <w:p w14:paraId="4A5DA3D5" w14:textId="77777777" w:rsidR="00F64FDF" w:rsidRPr="00471A12" w:rsidRDefault="00F64FDF" w:rsidP="00471A12">
      <w:pPr>
        <w:spacing w:before="120" w:after="120"/>
        <w:rPr>
          <w:rFonts w:ascii="Open Sans" w:eastAsia="Times New Roman" w:hAnsi="Open Sans" w:cs="Open Sans"/>
          <w:lang w:eastAsia="en-GB"/>
        </w:rPr>
      </w:pPr>
    </w:p>
    <w:p w14:paraId="761C5202" w14:textId="6B5E269A" w:rsidR="00693D41" w:rsidRPr="00471A12" w:rsidRDefault="00796AE7" w:rsidP="00471A12">
      <w:pPr>
        <w:spacing w:before="120" w:after="120"/>
        <w:rPr>
          <w:rFonts w:ascii="Open Sans" w:eastAsia="Times New Roman" w:hAnsi="Open Sans" w:cs="Open Sans"/>
          <w:b/>
          <w:bCs/>
          <w:lang w:eastAsia="en-GB"/>
        </w:rPr>
      </w:pPr>
      <w:r w:rsidRPr="00471A12">
        <w:rPr>
          <w:rFonts w:ascii="Open Sans" w:eastAsia="Times New Roman" w:hAnsi="Open Sans" w:cs="Open Sans"/>
          <w:b/>
          <w:bCs/>
          <w:lang w:eastAsia="en-GB"/>
        </w:rPr>
        <w:t>Timelines</w:t>
      </w:r>
    </w:p>
    <w:tbl>
      <w:tblPr>
        <w:tblW w:w="9202" w:type="dxa"/>
        <w:tblInd w:w="-142" w:type="dxa"/>
        <w:tblCellMar>
          <w:top w:w="15" w:type="dxa"/>
          <w:left w:w="15" w:type="dxa"/>
          <w:bottom w:w="15" w:type="dxa"/>
          <w:right w:w="15" w:type="dxa"/>
        </w:tblCellMar>
        <w:tblLook w:val="04A0" w:firstRow="1" w:lastRow="0" w:firstColumn="1" w:lastColumn="0" w:noHBand="0" w:noVBand="1"/>
      </w:tblPr>
      <w:tblGrid>
        <w:gridCol w:w="34"/>
        <w:gridCol w:w="9134"/>
        <w:gridCol w:w="34"/>
      </w:tblGrid>
      <w:tr w:rsidR="00F64FDF" w:rsidRPr="00471A12" w14:paraId="035E822C" w14:textId="77777777" w:rsidTr="00471A12">
        <w:trPr>
          <w:gridBefore w:val="1"/>
          <w:wBefore w:w="34" w:type="dxa"/>
        </w:trPr>
        <w:tc>
          <w:tcPr>
            <w:tcW w:w="9168" w:type="dxa"/>
            <w:gridSpan w:val="2"/>
            <w:tcBorders>
              <w:bottom w:val="single" w:sz="4" w:space="0" w:color="000000"/>
            </w:tcBorders>
            <w:tcMar>
              <w:top w:w="0" w:type="dxa"/>
              <w:left w:w="108" w:type="dxa"/>
              <w:bottom w:w="0" w:type="dxa"/>
              <w:right w:w="108" w:type="dxa"/>
            </w:tcMar>
            <w:hideMark/>
          </w:tcPr>
          <w:p w14:paraId="2B41ED5A" w14:textId="69284289" w:rsidR="00F64FDF" w:rsidRPr="00471A12" w:rsidRDefault="00F64FDF"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What were the key dates of th</w:t>
            </w:r>
            <w:r w:rsidR="00796AE7" w:rsidRPr="00471A12">
              <w:rPr>
                <w:rFonts w:ascii="Open Sans" w:eastAsia="Times New Roman" w:hAnsi="Open Sans" w:cs="Open Sans"/>
                <w:color w:val="000000"/>
                <w:lang w:eastAsia="en-GB"/>
              </w:rPr>
              <w:t>e</w:t>
            </w:r>
            <w:r w:rsidRPr="00471A12">
              <w:rPr>
                <w:rFonts w:ascii="Open Sans" w:eastAsia="Times New Roman" w:hAnsi="Open Sans" w:cs="Open Sans"/>
                <w:color w:val="000000"/>
                <w:lang w:eastAsia="en-GB"/>
              </w:rPr>
              <w:t xml:space="preserve"> events, rulings or issues</w:t>
            </w:r>
            <w:r w:rsidR="00796AE7" w:rsidRPr="00471A12">
              <w:rPr>
                <w:rFonts w:ascii="Open Sans" w:eastAsia="Times New Roman" w:hAnsi="Open Sans" w:cs="Open Sans"/>
                <w:color w:val="000000"/>
                <w:lang w:eastAsia="en-GB"/>
              </w:rPr>
              <w:t xml:space="preserve"> that you dispute</w:t>
            </w:r>
            <w:r w:rsidRPr="00471A12">
              <w:rPr>
                <w:rFonts w:ascii="Open Sans" w:eastAsia="Times New Roman" w:hAnsi="Open Sans" w:cs="Open Sans"/>
                <w:color w:val="000000"/>
                <w:lang w:eastAsia="en-GB"/>
              </w:rPr>
              <w:t>?</w:t>
            </w:r>
          </w:p>
          <w:p w14:paraId="6DC7AC71" w14:textId="39E2FCE6" w:rsidR="00471A12" w:rsidRPr="00471A12" w:rsidRDefault="00471A12" w:rsidP="00471A12">
            <w:pPr>
              <w:pStyle w:val="ListParagraph"/>
              <w:numPr>
                <w:ilvl w:val="0"/>
                <w:numId w:val="18"/>
              </w:numPr>
              <w:spacing w:before="120" w:after="120"/>
              <w:jc w:val="both"/>
              <w:rPr>
                <w:rFonts w:ascii="Open Sans" w:hAnsi="Open Sans" w:cs="Open Sans"/>
                <w:color w:val="000000"/>
              </w:rPr>
            </w:pPr>
            <w:r w:rsidRPr="00471A12">
              <w:rPr>
                <w:rFonts w:ascii="Open Sans" w:hAnsi="Open Sans" w:cs="Open Sans"/>
                <w:color w:val="000000"/>
              </w:rPr>
              <w:t xml:space="preserve">Appeals against decisions of a Returning Officer at Regional or State Level must be referred to the English Appeals Panel within fourteen days of those decisions. </w:t>
            </w:r>
          </w:p>
          <w:p w14:paraId="04FEE229" w14:textId="77777777" w:rsidR="00471A12" w:rsidRPr="00471A12" w:rsidRDefault="00F64FDF" w:rsidP="00471A12">
            <w:pPr>
              <w:pStyle w:val="ListParagraph"/>
              <w:numPr>
                <w:ilvl w:val="0"/>
                <w:numId w:val="18"/>
              </w:numPr>
              <w:spacing w:before="120" w:after="120"/>
              <w:jc w:val="both"/>
              <w:rPr>
                <w:rFonts w:ascii="Open Sans" w:hAnsi="Open Sans" w:cs="Open Sans"/>
              </w:rPr>
            </w:pPr>
            <w:r w:rsidRPr="00471A12">
              <w:rPr>
                <w:rFonts w:ascii="Open Sans" w:eastAsia="Times New Roman" w:hAnsi="Open Sans" w:cs="Open Sans"/>
                <w:color w:val="000000"/>
                <w:lang w:eastAsia="en-GB"/>
              </w:rPr>
              <w:t xml:space="preserve">For refusal of membership the appeal must be made within </w:t>
            </w:r>
            <w:r w:rsidR="00471A12" w:rsidRPr="00471A12">
              <w:rPr>
                <w:rFonts w:ascii="Open Sans" w:hAnsi="Open Sans" w:cs="Open Sans"/>
              </w:rPr>
              <w:t>one calendar month of the date of the meeting when the refusal was decided.</w:t>
            </w:r>
          </w:p>
          <w:p w14:paraId="3D17B1C3" w14:textId="7D025FA4" w:rsidR="00471A12" w:rsidRPr="00471A12" w:rsidRDefault="00471A12" w:rsidP="00471A12">
            <w:pPr>
              <w:pStyle w:val="ListParagraph"/>
              <w:numPr>
                <w:ilvl w:val="0"/>
                <w:numId w:val="18"/>
              </w:numPr>
              <w:spacing w:before="120" w:after="120"/>
              <w:jc w:val="both"/>
              <w:rPr>
                <w:rFonts w:ascii="Open Sans" w:eastAsia="Times New Roman" w:hAnsi="Open Sans" w:cs="Open Sans"/>
                <w:color w:val="000000"/>
                <w:lang w:eastAsia="en-GB"/>
              </w:rPr>
            </w:pPr>
            <w:r w:rsidRPr="00471A12">
              <w:rPr>
                <w:rFonts w:ascii="Open Sans" w:hAnsi="Open Sans" w:cs="Open Sans"/>
              </w:rPr>
              <w:t>Appeals against the removal of a candidate from a list by the English Candidates Committee must be made in writing within fourteen days of the applicant being advised of the removal.</w:t>
            </w:r>
          </w:p>
          <w:p w14:paraId="67163732" w14:textId="27AFD970" w:rsidR="00F64FDF" w:rsidRPr="00471A12" w:rsidRDefault="00F64FDF" w:rsidP="00471A12">
            <w:pPr>
              <w:pStyle w:val="ListParagraph"/>
              <w:numPr>
                <w:ilvl w:val="0"/>
                <w:numId w:val="18"/>
              </w:numPr>
              <w:spacing w:before="120" w:after="120"/>
              <w:jc w:val="both"/>
              <w:rPr>
                <w:rFonts w:ascii="Open Sans" w:eastAsia="Times New Roman" w:hAnsi="Open Sans" w:cs="Open Sans"/>
                <w:lang w:eastAsia="en-GB"/>
              </w:rPr>
            </w:pPr>
            <w:r w:rsidRPr="00471A12">
              <w:rPr>
                <w:rFonts w:ascii="Open Sans" w:eastAsia="Times New Roman" w:hAnsi="Open Sans" w:cs="Open Sans"/>
                <w:color w:val="000000"/>
                <w:lang w:eastAsia="en-GB"/>
              </w:rPr>
              <w:t xml:space="preserve">For all other appeals, </w:t>
            </w:r>
            <w:r w:rsidRPr="00471A12">
              <w:rPr>
                <w:rFonts w:ascii="Open Sans" w:eastAsia="Times New Roman" w:hAnsi="Open Sans" w:cs="Open Sans"/>
                <w:i/>
                <w:iCs/>
                <w:color w:val="000000"/>
                <w:lang w:eastAsia="en-GB"/>
              </w:rPr>
              <w:t>unless there are exceptional circumstances</w:t>
            </w:r>
            <w:r w:rsidRPr="00471A12">
              <w:rPr>
                <w:rFonts w:ascii="Open Sans" w:eastAsia="Times New Roman" w:hAnsi="Open Sans" w:cs="Open Sans"/>
                <w:color w:val="000000"/>
                <w:lang w:eastAsia="en-GB"/>
              </w:rPr>
              <w:t>, the English Appeals Panel deal</w:t>
            </w:r>
            <w:r w:rsidR="00471A12" w:rsidRPr="00471A12">
              <w:rPr>
                <w:rFonts w:ascii="Open Sans" w:eastAsia="Times New Roman" w:hAnsi="Open Sans" w:cs="Open Sans"/>
                <w:color w:val="000000"/>
                <w:lang w:eastAsia="en-GB"/>
              </w:rPr>
              <w:t>s only</w:t>
            </w:r>
            <w:r w:rsidRPr="00471A12">
              <w:rPr>
                <w:rFonts w:ascii="Open Sans" w:eastAsia="Times New Roman" w:hAnsi="Open Sans" w:cs="Open Sans"/>
                <w:color w:val="000000"/>
                <w:lang w:eastAsia="en-GB"/>
              </w:rPr>
              <w:t xml:space="preserve"> with appeals that are lodged, via this form, </w:t>
            </w:r>
            <w:r w:rsidR="00471A12" w:rsidRPr="00471A12">
              <w:rPr>
                <w:rFonts w:ascii="Open Sans" w:eastAsia="Times New Roman" w:hAnsi="Open Sans" w:cs="Open Sans"/>
                <w:color w:val="000000"/>
                <w:lang w:eastAsia="en-GB"/>
              </w:rPr>
              <w:t>within</w:t>
            </w:r>
            <w:r w:rsidRPr="00471A12">
              <w:rPr>
                <w:rFonts w:ascii="Open Sans" w:eastAsia="Times New Roman" w:hAnsi="Open Sans" w:cs="Open Sans"/>
                <w:color w:val="000000"/>
                <w:lang w:eastAsia="en-GB"/>
              </w:rPr>
              <w:t xml:space="preserve"> six weeks </w:t>
            </w:r>
            <w:r w:rsidR="00471A12" w:rsidRPr="00471A12">
              <w:rPr>
                <w:rFonts w:ascii="Open Sans" w:eastAsia="Times New Roman" w:hAnsi="Open Sans" w:cs="Open Sans"/>
                <w:color w:val="000000"/>
                <w:lang w:eastAsia="en-GB"/>
              </w:rPr>
              <w:t xml:space="preserve">of </w:t>
            </w:r>
            <w:r w:rsidRPr="00471A12">
              <w:rPr>
                <w:rFonts w:ascii="Open Sans" w:eastAsia="Times New Roman" w:hAnsi="Open Sans" w:cs="Open Sans"/>
                <w:color w:val="000000"/>
                <w:lang w:eastAsia="en-GB"/>
              </w:rPr>
              <w:t>the event</w:t>
            </w:r>
            <w:r w:rsidR="00471A12" w:rsidRPr="00471A12">
              <w:rPr>
                <w:rFonts w:ascii="Open Sans" w:eastAsia="Times New Roman" w:hAnsi="Open Sans" w:cs="Open Sans"/>
                <w:color w:val="000000"/>
                <w:lang w:eastAsia="en-GB"/>
              </w:rPr>
              <w:t xml:space="preserve">, </w:t>
            </w:r>
            <w:r w:rsidRPr="00471A12">
              <w:rPr>
                <w:rFonts w:ascii="Open Sans" w:eastAsia="Times New Roman" w:hAnsi="Open Sans" w:cs="Open Sans"/>
                <w:color w:val="000000"/>
                <w:lang w:eastAsia="en-GB"/>
              </w:rPr>
              <w:t>ruling or issue to be determined subject the right of the panel to extend this time in exceptional circumstances.  </w:t>
            </w:r>
          </w:p>
          <w:p w14:paraId="4B044B83" w14:textId="1EE3E3DA" w:rsidR="00471A12" w:rsidRPr="00471A12" w:rsidRDefault="00471A12"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 xml:space="preserve">The time limits apply </w:t>
            </w:r>
            <w:r w:rsidRPr="00471A12">
              <w:rPr>
                <w:rFonts w:ascii="Open Sans" w:eastAsia="Times New Roman" w:hAnsi="Open Sans" w:cs="Open Sans"/>
                <w:b/>
                <w:bCs/>
                <w:color w:val="000000"/>
                <w:lang w:eastAsia="en-GB"/>
              </w:rPr>
              <w:t>from</w:t>
            </w:r>
            <w:r w:rsidRPr="00471A12">
              <w:rPr>
                <w:rFonts w:ascii="Open Sans" w:eastAsia="Times New Roman" w:hAnsi="Open Sans" w:cs="Open Sans"/>
                <w:color w:val="000000"/>
                <w:lang w:eastAsia="en-GB"/>
              </w:rPr>
              <w:t xml:space="preserve"> the date(s) of the event, ruling or issue</w:t>
            </w:r>
            <w:r>
              <w:rPr>
                <w:rFonts w:ascii="Open Sans" w:eastAsia="Times New Roman" w:hAnsi="Open Sans" w:cs="Open Sans"/>
                <w:color w:val="000000"/>
                <w:lang w:eastAsia="en-GB"/>
              </w:rPr>
              <w:t xml:space="preserve"> </w:t>
            </w:r>
            <w:r w:rsidRPr="00471A12">
              <w:rPr>
                <w:rFonts w:ascii="Open Sans" w:eastAsia="Times New Roman" w:hAnsi="Open Sans" w:cs="Open Sans"/>
                <w:b/>
                <w:bCs/>
                <w:color w:val="000000"/>
                <w:lang w:eastAsia="en-GB"/>
              </w:rPr>
              <w:t xml:space="preserve">to </w:t>
            </w:r>
            <w:r w:rsidRPr="00471A12">
              <w:rPr>
                <w:rFonts w:ascii="Open Sans" w:eastAsia="Times New Roman" w:hAnsi="Open Sans" w:cs="Open Sans"/>
                <w:color w:val="000000"/>
                <w:lang w:eastAsia="en-GB"/>
              </w:rPr>
              <w:t xml:space="preserve">the date that you lodge this form either electronically or by post (the </w:t>
            </w:r>
            <w:r>
              <w:rPr>
                <w:rFonts w:ascii="Open Sans" w:eastAsia="Times New Roman" w:hAnsi="Open Sans" w:cs="Open Sans"/>
                <w:color w:val="000000"/>
                <w:lang w:eastAsia="en-GB"/>
              </w:rPr>
              <w:t xml:space="preserve">date of the email or the </w:t>
            </w:r>
            <w:r w:rsidRPr="00471A12">
              <w:rPr>
                <w:rFonts w:ascii="Open Sans" w:eastAsia="Times New Roman" w:hAnsi="Open Sans" w:cs="Open Sans"/>
                <w:color w:val="000000"/>
                <w:lang w:eastAsia="en-GB"/>
              </w:rPr>
              <w:t>post mark will be the date of your appeal).</w:t>
            </w:r>
          </w:p>
          <w:p w14:paraId="4FC2E881" w14:textId="710C6930" w:rsidR="00F64FDF" w:rsidRPr="00471A12" w:rsidRDefault="00F64FDF" w:rsidP="00471A12">
            <w:pPr>
              <w:spacing w:before="120" w:after="120"/>
              <w:ind w:left="360"/>
              <w:jc w:val="both"/>
              <w:rPr>
                <w:rFonts w:ascii="Open Sans" w:eastAsia="Times New Roman" w:hAnsi="Open Sans" w:cs="Open Sans"/>
                <w:color w:val="000000"/>
                <w:lang w:eastAsia="en-GB"/>
              </w:rPr>
            </w:pPr>
          </w:p>
        </w:tc>
      </w:tr>
      <w:tr w:rsidR="00F64FDF" w:rsidRPr="00471A12" w14:paraId="3503ED79" w14:textId="77777777" w:rsidTr="00471A12">
        <w:trPr>
          <w:gridAfter w:val="1"/>
          <w:wAfter w:w="34" w:type="dxa"/>
        </w:trPr>
        <w:tc>
          <w:tcPr>
            <w:tcW w:w="91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B25CD" w14:textId="77777777" w:rsidR="00471A12" w:rsidRDefault="00471A12" w:rsidP="00471A12">
            <w:pPr>
              <w:spacing w:before="120" w:after="120"/>
              <w:rPr>
                <w:rFonts w:ascii="Open Sans" w:eastAsia="Times New Roman" w:hAnsi="Open Sans" w:cs="Open Sans"/>
                <w:lang w:eastAsia="en-GB"/>
              </w:rPr>
            </w:pPr>
          </w:p>
          <w:p w14:paraId="5BB47546" w14:textId="7D8B5A10"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bl>
    <w:p w14:paraId="72BA1C23" w14:textId="77777777" w:rsidR="00F64FDF" w:rsidRPr="00471A12" w:rsidRDefault="00F64FDF" w:rsidP="00471A12">
      <w:pPr>
        <w:spacing w:before="120" w:after="120"/>
        <w:rPr>
          <w:rFonts w:ascii="Open Sans" w:eastAsia="Times New Roman" w:hAnsi="Open Sans" w:cs="Open Sans"/>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8134"/>
        <w:gridCol w:w="644"/>
        <w:gridCol w:w="248"/>
      </w:tblGrid>
      <w:tr w:rsidR="00471A12" w:rsidRPr="00471A12" w14:paraId="51AFCF68" w14:textId="77777777">
        <w:tc>
          <w:tcPr>
            <w:tcW w:w="0" w:type="auto"/>
            <w:tcMar>
              <w:top w:w="0" w:type="dxa"/>
              <w:left w:w="108" w:type="dxa"/>
              <w:bottom w:w="0" w:type="dxa"/>
              <w:right w:w="108" w:type="dxa"/>
            </w:tcMar>
            <w:hideMark/>
          </w:tcPr>
          <w:p w14:paraId="3A7F6172" w14:textId="6CC2512E" w:rsidR="00693D41" w:rsidRPr="00471A12" w:rsidRDefault="00471A12" w:rsidP="00471A12">
            <w:pPr>
              <w:numPr>
                <w:ilvl w:val="0"/>
                <w:numId w:val="5"/>
              </w:numPr>
              <w:spacing w:before="120" w:after="120"/>
              <w:ind w:left="360"/>
              <w:textAlignment w:val="baseline"/>
              <w:rPr>
                <w:rFonts w:ascii="Open Sans" w:eastAsia="Times New Roman" w:hAnsi="Open Sans" w:cs="Open Sans"/>
                <w:color w:val="000000"/>
                <w:lang w:eastAsia="en-GB"/>
              </w:rPr>
            </w:pPr>
            <w:r>
              <w:rPr>
                <w:rFonts w:ascii="Open Sans" w:eastAsia="Times New Roman" w:hAnsi="Open Sans" w:cs="Open Sans"/>
                <w:color w:val="000000"/>
                <w:lang w:eastAsia="en-GB"/>
              </w:rPr>
              <w:t>For appeals under 4(d) only a</w:t>
            </w:r>
            <w:r w:rsidR="00F64FDF" w:rsidRPr="00471A12">
              <w:rPr>
                <w:rFonts w:ascii="Open Sans" w:eastAsia="Times New Roman" w:hAnsi="Open Sans" w:cs="Open Sans"/>
                <w:color w:val="000000"/>
                <w:lang w:eastAsia="en-GB"/>
              </w:rPr>
              <w:t xml:space="preserve">re you claiming that there are </w:t>
            </w:r>
            <w:r w:rsidR="00F64FDF" w:rsidRPr="00471A12">
              <w:rPr>
                <w:rFonts w:ascii="Open Sans" w:eastAsia="Times New Roman" w:hAnsi="Open Sans" w:cs="Open Sans"/>
                <w:i/>
                <w:iCs/>
                <w:color w:val="000000"/>
                <w:lang w:eastAsia="en-GB"/>
              </w:rPr>
              <w:t>exceptional circumstances</w:t>
            </w:r>
            <w:r w:rsidR="00F64FDF" w:rsidRPr="00471A12">
              <w:rPr>
                <w:rFonts w:ascii="Open Sans" w:eastAsia="Times New Roman" w:hAnsi="Open Sans" w:cs="Open Sans"/>
                <w:color w:val="000000"/>
                <w:lang w:eastAsia="en-GB"/>
              </w:rPr>
              <w:t xml:space="preserve"> to hear your appeal after the time limit</w:t>
            </w:r>
            <w:r w:rsidR="00136143">
              <w:rPr>
                <w:rFonts w:ascii="Open Sans" w:eastAsia="Times New Roman" w:hAnsi="Open Sans" w:cs="Open Sans"/>
                <w:color w:val="000000"/>
                <w:lang w:eastAsia="en-GB"/>
              </w:rPr>
              <w:t xml:space="preserve"> </w:t>
            </w:r>
            <w:r w:rsidR="00F64FDF" w:rsidRPr="00471A12">
              <w:rPr>
                <w:rFonts w:ascii="Open Sans" w:eastAsia="Times New Roman" w:hAnsi="Open Sans" w:cs="Open Sans"/>
                <w:color w:val="000000"/>
                <w:lang w:eastAsia="en-GB"/>
              </w:rPr>
              <w:t xml:space="preserve">has expired? </w:t>
            </w:r>
          </w:p>
          <w:p w14:paraId="2D165DB1" w14:textId="57470248" w:rsidR="00F64FDF" w:rsidRPr="00471A12" w:rsidRDefault="00693D41" w:rsidP="00471A12">
            <w:p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Delete as appropriate: Yes / No</w:t>
            </w:r>
          </w:p>
          <w:p w14:paraId="68D65B1B" w14:textId="292BAF8F" w:rsidR="00693D41" w:rsidRPr="00471A12" w:rsidRDefault="00693D41" w:rsidP="00471A12">
            <w:pPr>
              <w:spacing w:before="120" w:after="120"/>
              <w:ind w:left="360"/>
              <w:textAlignment w:val="baseline"/>
              <w:rPr>
                <w:rFonts w:ascii="Open Sans" w:eastAsia="Times New Roman" w:hAnsi="Open Sans" w:cs="Open Sans"/>
                <w:color w:val="000000"/>
                <w:lang w:eastAsia="en-GB"/>
              </w:rPr>
            </w:pPr>
          </w:p>
        </w:tc>
        <w:tc>
          <w:tcPr>
            <w:tcW w:w="0" w:type="auto"/>
            <w:tcMar>
              <w:top w:w="0" w:type="dxa"/>
              <w:left w:w="108" w:type="dxa"/>
              <w:bottom w:w="0" w:type="dxa"/>
              <w:right w:w="108" w:type="dxa"/>
            </w:tcMar>
            <w:hideMark/>
          </w:tcPr>
          <w:p w14:paraId="35B7C9A3" w14:textId="77777777" w:rsidR="00F64FDF" w:rsidRPr="00471A12" w:rsidRDefault="00F64FDF" w:rsidP="00471A12">
            <w:pPr>
              <w:spacing w:before="120" w:after="120"/>
              <w:ind w:left="360"/>
              <w:rPr>
                <w:rFonts w:ascii="Open Sans" w:eastAsia="Times New Roman" w:hAnsi="Open Sans" w:cs="Open Sans"/>
                <w:color w:val="000000"/>
                <w:lang w:eastAsia="en-GB"/>
              </w:rPr>
            </w:pPr>
          </w:p>
          <w:p w14:paraId="50630E76" w14:textId="77777777" w:rsidR="00F64FDF" w:rsidRPr="00471A12" w:rsidRDefault="00F64FDF" w:rsidP="00471A12">
            <w:pPr>
              <w:spacing w:before="120" w:after="120"/>
              <w:ind w:left="360"/>
              <w:rPr>
                <w:rFonts w:ascii="Open Sans" w:eastAsia="Times New Roman" w:hAnsi="Open Sans" w:cs="Open Sans"/>
                <w:color w:val="000000"/>
                <w:lang w:eastAsia="en-GB"/>
              </w:rPr>
            </w:pPr>
          </w:p>
          <w:p w14:paraId="02720656" w14:textId="4FBE5998" w:rsidR="00F64FDF" w:rsidRPr="00471A12" w:rsidRDefault="00F64FDF" w:rsidP="00471A12">
            <w:pPr>
              <w:spacing w:before="120" w:after="120"/>
              <w:ind w:left="360"/>
              <w:rPr>
                <w:rFonts w:ascii="Open Sans" w:eastAsia="Times New Roman" w:hAnsi="Open Sans" w:cs="Open Sans"/>
                <w:color w:val="000000"/>
                <w:lang w:eastAsia="en-GB"/>
              </w:rPr>
            </w:pPr>
          </w:p>
        </w:tc>
        <w:tc>
          <w:tcPr>
            <w:tcW w:w="0" w:type="auto"/>
            <w:tcMar>
              <w:top w:w="0" w:type="dxa"/>
              <w:left w:w="108" w:type="dxa"/>
              <w:bottom w:w="0" w:type="dxa"/>
              <w:right w:w="108" w:type="dxa"/>
            </w:tcMar>
            <w:hideMark/>
          </w:tcPr>
          <w:p w14:paraId="6B69B774" w14:textId="2E5A79A0" w:rsidR="00F64FDF" w:rsidRPr="00471A12" w:rsidRDefault="00F64FDF" w:rsidP="00471A12">
            <w:pPr>
              <w:spacing w:before="120" w:after="120"/>
              <w:rPr>
                <w:rFonts w:ascii="Open Sans" w:eastAsia="Times New Roman" w:hAnsi="Open Sans" w:cs="Open Sans"/>
                <w:color w:val="000000"/>
                <w:lang w:eastAsia="en-GB"/>
              </w:rPr>
            </w:pPr>
          </w:p>
        </w:tc>
      </w:tr>
      <w:tr w:rsidR="00F64FDF" w:rsidRPr="00471A12" w14:paraId="4D9E1F28" w14:textId="77777777">
        <w:tc>
          <w:tcPr>
            <w:tcW w:w="0" w:type="auto"/>
            <w:gridSpan w:val="3"/>
            <w:tcMar>
              <w:top w:w="0" w:type="dxa"/>
              <w:left w:w="108" w:type="dxa"/>
              <w:bottom w:w="0" w:type="dxa"/>
              <w:right w:w="108" w:type="dxa"/>
            </w:tcMar>
            <w:hideMark/>
          </w:tcPr>
          <w:p w14:paraId="1044D79B"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Standards Office staff cannot alter deadlines. Any request for an extension either on this form or in any other correspondence must be explicitly stated; it will be brought to the Case Manager for a decision.</w:t>
            </w:r>
          </w:p>
          <w:p w14:paraId="3C10050A" w14:textId="77777777" w:rsidR="00F64FDF" w:rsidRPr="00471A12" w:rsidRDefault="00F64FDF" w:rsidP="00471A12">
            <w:pPr>
              <w:spacing w:before="120" w:after="120"/>
              <w:rPr>
                <w:rFonts w:ascii="Open Sans" w:eastAsia="Times New Roman" w:hAnsi="Open Sans" w:cs="Open Sans"/>
                <w:lang w:eastAsia="en-GB"/>
              </w:rPr>
            </w:pPr>
          </w:p>
        </w:tc>
      </w:tr>
      <w:tr w:rsidR="00F64FDF" w:rsidRPr="00471A12" w14:paraId="0E1DC564" w14:textId="77777777">
        <w:tc>
          <w:tcPr>
            <w:tcW w:w="0" w:type="auto"/>
            <w:gridSpan w:val="3"/>
            <w:tcBorders>
              <w:bottom w:val="single" w:sz="4" w:space="0" w:color="000000"/>
            </w:tcBorders>
            <w:tcMar>
              <w:top w:w="0" w:type="dxa"/>
              <w:left w:w="108" w:type="dxa"/>
              <w:bottom w:w="0" w:type="dxa"/>
              <w:right w:w="108" w:type="dxa"/>
            </w:tcMar>
            <w:hideMark/>
          </w:tcPr>
          <w:p w14:paraId="461E2928" w14:textId="77777777" w:rsidR="00F64FDF" w:rsidRPr="00471A12" w:rsidRDefault="00F64FDF"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If you have entered Yes in 5 above, please explain why the circumstances were exceptional.</w:t>
            </w:r>
          </w:p>
        </w:tc>
      </w:tr>
      <w:tr w:rsidR="00F64FDF" w:rsidRPr="00471A12" w14:paraId="1C4CA1C4" w14:textId="7777777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554460" w14:textId="77777777" w:rsidR="00693D41"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p>
          <w:p w14:paraId="272A4959" w14:textId="5A2F657D"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bl>
    <w:p w14:paraId="42E6AC27" w14:textId="77777777" w:rsidR="00F64FDF" w:rsidRPr="00471A12" w:rsidRDefault="00F64FDF" w:rsidP="00471A12">
      <w:pPr>
        <w:spacing w:before="120" w:after="120"/>
        <w:rPr>
          <w:rFonts w:ascii="Open Sans" w:eastAsia="Times New Roman" w:hAnsi="Open Sans" w:cs="Open Sans"/>
          <w:lang w:eastAsia="en-GB"/>
        </w:rPr>
      </w:pPr>
    </w:p>
    <w:p w14:paraId="2EADCFA3" w14:textId="0C521B52" w:rsidR="00693D41" w:rsidRPr="00471A12" w:rsidRDefault="00796AE7" w:rsidP="00471A12">
      <w:pPr>
        <w:spacing w:before="120" w:after="120"/>
        <w:rPr>
          <w:rFonts w:ascii="Open Sans" w:eastAsia="Times New Roman" w:hAnsi="Open Sans" w:cs="Open Sans"/>
          <w:lang w:eastAsia="en-GB"/>
        </w:rPr>
      </w:pPr>
      <w:r w:rsidRPr="00471A12">
        <w:rPr>
          <w:rFonts w:ascii="Open Sans" w:eastAsia="Times New Roman" w:hAnsi="Open Sans" w:cs="Open Sans"/>
          <w:b/>
          <w:bCs/>
          <w:lang w:eastAsia="en-GB"/>
        </w:rPr>
        <w:t>More detailed information about your case and your evidence</w:t>
      </w:r>
    </w:p>
    <w:tbl>
      <w:tblPr>
        <w:tblW w:w="0" w:type="auto"/>
        <w:tblCellMar>
          <w:top w:w="15" w:type="dxa"/>
          <w:left w:w="15" w:type="dxa"/>
          <w:bottom w:w="15" w:type="dxa"/>
          <w:right w:w="15" w:type="dxa"/>
        </w:tblCellMar>
        <w:tblLook w:val="04A0" w:firstRow="1" w:lastRow="0" w:firstColumn="1" w:lastColumn="0" w:noHBand="0" w:noVBand="1"/>
      </w:tblPr>
      <w:tblGrid>
        <w:gridCol w:w="9026"/>
      </w:tblGrid>
      <w:tr w:rsidR="00F64FDF" w:rsidRPr="00471A12" w14:paraId="3E9F070D" w14:textId="77777777">
        <w:tc>
          <w:tcPr>
            <w:tcW w:w="0" w:type="auto"/>
            <w:tcBorders>
              <w:bottom w:val="single" w:sz="4" w:space="0" w:color="000000"/>
            </w:tcBorders>
            <w:tcMar>
              <w:top w:w="0" w:type="dxa"/>
              <w:left w:w="108" w:type="dxa"/>
              <w:bottom w:w="0" w:type="dxa"/>
              <w:right w:w="108" w:type="dxa"/>
            </w:tcMar>
            <w:hideMark/>
          </w:tcPr>
          <w:p w14:paraId="266726BE" w14:textId="77777777" w:rsidR="00F64FDF" w:rsidRPr="00471A12" w:rsidRDefault="00F64FDF"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Why do you think the decision about the event, ruling or issue taken by the Party body or officer(s) was wrong? </w:t>
            </w:r>
          </w:p>
          <w:p w14:paraId="5E4600F1" w14:textId="77777777" w:rsidR="00F64FDF" w:rsidRPr="00471A12" w:rsidRDefault="00F64FDF" w:rsidP="00471A12">
            <w:pPr>
              <w:spacing w:before="120" w:after="120"/>
              <w:ind w:left="360"/>
              <w:rPr>
                <w:rFonts w:ascii="Open Sans" w:eastAsia="Times New Roman" w:hAnsi="Open Sans" w:cs="Open Sans"/>
                <w:lang w:eastAsia="en-GB"/>
              </w:rPr>
            </w:pPr>
            <w:r w:rsidRPr="00471A12">
              <w:rPr>
                <w:rFonts w:ascii="Open Sans" w:eastAsia="Times New Roman" w:hAnsi="Open Sans" w:cs="Open Sans"/>
                <w:color w:val="000000"/>
                <w:lang w:eastAsia="en-GB"/>
              </w:rPr>
              <w:t>Please note that we will not simply rehear your case if it has been heard elsewhere. You must provide grounds for your appeal.</w:t>
            </w:r>
          </w:p>
        </w:tc>
      </w:tr>
      <w:tr w:rsidR="00F64FDF" w:rsidRPr="00471A12" w14:paraId="6C62118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34CA0" w14:textId="77777777" w:rsidR="00693D41"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p>
          <w:p w14:paraId="75DE4DF8" w14:textId="49D1D849"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bl>
    <w:p w14:paraId="0947AAEF" w14:textId="77777777" w:rsidR="00F64FDF" w:rsidRPr="00471A12" w:rsidRDefault="00F64FDF" w:rsidP="00471A12">
      <w:pPr>
        <w:spacing w:before="120" w:after="120"/>
        <w:rPr>
          <w:rFonts w:ascii="Open Sans" w:eastAsia="Times New Roman" w:hAnsi="Open Sans" w:cs="Open Sans"/>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26"/>
      </w:tblGrid>
      <w:tr w:rsidR="00F64FDF" w:rsidRPr="00471A12" w14:paraId="78FD2D6D" w14:textId="77777777">
        <w:tc>
          <w:tcPr>
            <w:tcW w:w="0" w:type="auto"/>
            <w:tcBorders>
              <w:bottom w:val="single" w:sz="4" w:space="0" w:color="000000"/>
            </w:tcBorders>
            <w:tcMar>
              <w:top w:w="0" w:type="dxa"/>
              <w:left w:w="108" w:type="dxa"/>
              <w:bottom w:w="0" w:type="dxa"/>
              <w:right w:w="108" w:type="dxa"/>
            </w:tcMar>
            <w:hideMark/>
          </w:tcPr>
          <w:p w14:paraId="1D755789" w14:textId="77777777" w:rsidR="00F64FDF" w:rsidRPr="00471A12" w:rsidRDefault="00F64FDF"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Please list the documents that you are submitting to support your case.</w:t>
            </w:r>
          </w:p>
          <w:p w14:paraId="4D3C183B" w14:textId="77777777" w:rsidR="00693D41" w:rsidRPr="00471A12" w:rsidRDefault="00F64FDF" w:rsidP="00471A12">
            <w:pPr>
              <w:spacing w:before="120" w:after="120"/>
              <w:ind w:left="360"/>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List the names that you have given to the files you are submitting and a brief description of their contents, stating their relevance to the case. For example, your entry might read:</w:t>
            </w:r>
          </w:p>
          <w:p w14:paraId="1385BB30" w14:textId="4A021713" w:rsidR="00F64FDF" w:rsidRPr="00471A12" w:rsidRDefault="00F64FDF" w:rsidP="00471A12">
            <w:pPr>
              <w:spacing w:before="120" w:after="120"/>
              <w:ind w:left="360"/>
              <w:rPr>
                <w:rFonts w:ascii="Open Sans" w:eastAsia="Times New Roman" w:hAnsi="Open Sans" w:cs="Open Sans"/>
                <w:i/>
                <w:iCs/>
                <w:color w:val="000000"/>
                <w:lang w:eastAsia="en-GB"/>
              </w:rPr>
            </w:pPr>
            <w:r w:rsidRPr="00471A12">
              <w:rPr>
                <w:rFonts w:ascii="Open Sans" w:eastAsia="Times New Roman" w:hAnsi="Open Sans" w:cs="Open Sans"/>
                <w:i/>
                <w:iCs/>
                <w:color w:val="000000"/>
                <w:lang w:eastAsia="en-GB"/>
              </w:rPr>
              <w:t>JPEG21406, copy of a Focus from December, which supports my point about [X]</w:t>
            </w:r>
          </w:p>
          <w:p w14:paraId="0C6AD1BE" w14:textId="77777777" w:rsidR="00F64FDF" w:rsidRPr="00471A12" w:rsidRDefault="00F64FDF" w:rsidP="00471A12">
            <w:pPr>
              <w:spacing w:before="120" w:after="120"/>
              <w:ind w:left="360"/>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If supporting evidence is not provided, the EAP may decline to progress the appeal until it is submitted. By submitting the form, you accept that no further material can be added unless specifically requested by the Case Manager or Panel. Should further information be required, you will receive an email requesting that information via the Standards Office.</w:t>
            </w:r>
          </w:p>
        </w:tc>
      </w:tr>
      <w:tr w:rsidR="00F64FDF" w:rsidRPr="00471A12" w14:paraId="4C0B194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4B2C6" w14:textId="0326130D"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bl>
    <w:p w14:paraId="60D61109" w14:textId="5D035C28" w:rsidR="00F64FDF" w:rsidRPr="00471A12" w:rsidRDefault="00F64FDF" w:rsidP="00471A12">
      <w:pPr>
        <w:spacing w:before="120" w:after="120"/>
        <w:rPr>
          <w:rFonts w:ascii="Open Sans" w:eastAsia="Times New Roman" w:hAnsi="Open Sans" w:cs="Open Sans"/>
          <w:lang w:eastAsia="en-GB"/>
        </w:rPr>
      </w:pPr>
    </w:p>
    <w:p w14:paraId="43242A68" w14:textId="77F5FCC8" w:rsidR="00796AE7" w:rsidRPr="00471A12" w:rsidRDefault="00796AE7" w:rsidP="00471A12">
      <w:pPr>
        <w:spacing w:before="120" w:after="120"/>
        <w:rPr>
          <w:rFonts w:ascii="Open Sans" w:eastAsia="Times New Roman" w:hAnsi="Open Sans" w:cs="Open Sans"/>
          <w:b/>
          <w:bCs/>
          <w:lang w:eastAsia="en-GB"/>
        </w:rPr>
      </w:pPr>
      <w:r w:rsidRPr="00471A12">
        <w:rPr>
          <w:rFonts w:ascii="Open Sans" w:eastAsia="Times New Roman" w:hAnsi="Open Sans" w:cs="Open Sans"/>
          <w:b/>
          <w:bCs/>
          <w:lang w:eastAsia="en-GB"/>
        </w:rPr>
        <w:t>Remedies</w:t>
      </w:r>
    </w:p>
    <w:tbl>
      <w:tblPr>
        <w:tblW w:w="9072" w:type="dxa"/>
        <w:tblCellMar>
          <w:top w:w="15" w:type="dxa"/>
          <w:left w:w="15" w:type="dxa"/>
          <w:bottom w:w="15" w:type="dxa"/>
          <w:right w:w="15" w:type="dxa"/>
        </w:tblCellMar>
        <w:tblLook w:val="04A0" w:firstRow="1" w:lastRow="0" w:firstColumn="1" w:lastColumn="0" w:noHBand="0" w:noVBand="1"/>
      </w:tblPr>
      <w:tblGrid>
        <w:gridCol w:w="9072"/>
      </w:tblGrid>
      <w:tr w:rsidR="00F64FDF" w:rsidRPr="00471A12" w14:paraId="44522ED5" w14:textId="77777777" w:rsidTr="00693D41">
        <w:tc>
          <w:tcPr>
            <w:tcW w:w="9072" w:type="dxa"/>
            <w:tcBorders>
              <w:bottom w:val="single" w:sz="4" w:space="0" w:color="000000"/>
            </w:tcBorders>
            <w:tcMar>
              <w:top w:w="0" w:type="dxa"/>
              <w:left w:w="108" w:type="dxa"/>
              <w:bottom w:w="0" w:type="dxa"/>
              <w:right w:w="108" w:type="dxa"/>
            </w:tcMar>
            <w:hideMark/>
          </w:tcPr>
          <w:p w14:paraId="0F58685B" w14:textId="77777777" w:rsidR="00F64FDF" w:rsidRPr="00471A12" w:rsidRDefault="00F64FDF"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What remedies are you seeking? </w:t>
            </w:r>
          </w:p>
          <w:p w14:paraId="4DA8159E"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Please note that we do not deal with disciplinary matters.</w:t>
            </w:r>
          </w:p>
        </w:tc>
      </w:tr>
      <w:tr w:rsidR="00F64FDF" w:rsidRPr="00471A12" w14:paraId="40C29426" w14:textId="77777777" w:rsidTr="00693D41">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B7274" w14:textId="32EF6D8F"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r w:rsidRPr="00471A12">
              <w:rPr>
                <w:rFonts w:ascii="Open Sans" w:eastAsia="Times New Roman" w:hAnsi="Open Sans" w:cs="Open Sans"/>
                <w:lang w:eastAsia="en-GB"/>
              </w:rPr>
              <w:br/>
            </w:r>
          </w:p>
        </w:tc>
      </w:tr>
    </w:tbl>
    <w:p w14:paraId="03BA3EA4" w14:textId="37BD8B07" w:rsidR="00F64FDF" w:rsidRPr="00471A12" w:rsidRDefault="00F64FDF" w:rsidP="00471A12">
      <w:pPr>
        <w:spacing w:before="120" w:after="120"/>
        <w:rPr>
          <w:rFonts w:ascii="Open Sans" w:eastAsia="Times New Roman" w:hAnsi="Open Sans" w:cs="Open Sans"/>
          <w:b/>
          <w:bCs/>
          <w:lang w:eastAsia="en-GB"/>
        </w:rPr>
      </w:pPr>
      <w:r w:rsidRPr="00471A12">
        <w:rPr>
          <w:rFonts w:ascii="Open Sans" w:eastAsia="Times New Roman" w:hAnsi="Open Sans" w:cs="Open Sans"/>
          <w:color w:val="000000"/>
          <w:lang w:eastAsia="en-GB"/>
        </w:rPr>
        <w:br/>
      </w:r>
      <w:r w:rsidR="00796AE7" w:rsidRPr="00471A12">
        <w:rPr>
          <w:rFonts w:ascii="Open Sans" w:eastAsia="Times New Roman" w:hAnsi="Open Sans" w:cs="Open Sans"/>
          <w:b/>
          <w:bCs/>
          <w:lang w:eastAsia="en-GB"/>
        </w:rPr>
        <w:t>Legal action</w:t>
      </w:r>
    </w:p>
    <w:tbl>
      <w:tblPr>
        <w:tblW w:w="0" w:type="auto"/>
        <w:tblCellMar>
          <w:top w:w="15" w:type="dxa"/>
          <w:left w:w="15" w:type="dxa"/>
          <w:bottom w:w="15" w:type="dxa"/>
          <w:right w:w="15" w:type="dxa"/>
        </w:tblCellMar>
        <w:tblLook w:val="04A0" w:firstRow="1" w:lastRow="0" w:firstColumn="1" w:lastColumn="0" w:noHBand="0" w:noVBand="1"/>
      </w:tblPr>
      <w:tblGrid>
        <w:gridCol w:w="8420"/>
        <w:gridCol w:w="303"/>
        <w:gridCol w:w="303"/>
      </w:tblGrid>
      <w:tr w:rsidR="00F64FDF" w:rsidRPr="00471A12" w14:paraId="7FFBBEA4" w14:textId="77777777">
        <w:tc>
          <w:tcPr>
            <w:tcW w:w="0" w:type="auto"/>
            <w:tcMar>
              <w:top w:w="0" w:type="dxa"/>
              <w:left w:w="108" w:type="dxa"/>
              <w:bottom w:w="0" w:type="dxa"/>
              <w:right w:w="108" w:type="dxa"/>
            </w:tcMar>
            <w:hideMark/>
          </w:tcPr>
          <w:p w14:paraId="25319909" w14:textId="77777777" w:rsidR="00471A12" w:rsidRDefault="00F64FDF" w:rsidP="00471A12">
            <w:pPr>
              <w:numPr>
                <w:ilvl w:val="0"/>
                <w:numId w:val="5"/>
              </w:num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 xml:space="preserve">Are you in the process of, or currently considering, legal action in relation to this matter? </w:t>
            </w:r>
          </w:p>
          <w:p w14:paraId="1B01BBF9" w14:textId="525515C9" w:rsidR="00693D41" w:rsidRPr="00471A12" w:rsidRDefault="00693D41" w:rsidP="00471A12">
            <w:pPr>
              <w:spacing w:before="120" w:after="120"/>
              <w:ind w:left="360"/>
              <w:textAlignment w:val="baseline"/>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Delete as appropriate: Yes / No</w:t>
            </w:r>
          </w:p>
        </w:tc>
        <w:tc>
          <w:tcPr>
            <w:tcW w:w="0" w:type="auto"/>
            <w:tcMar>
              <w:top w:w="0" w:type="dxa"/>
              <w:left w:w="108" w:type="dxa"/>
              <w:bottom w:w="0" w:type="dxa"/>
              <w:right w:w="108" w:type="dxa"/>
            </w:tcMar>
            <w:hideMark/>
          </w:tcPr>
          <w:p w14:paraId="2C95013F" w14:textId="1D02A83C"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 xml:space="preserve"> </w:t>
            </w:r>
          </w:p>
        </w:tc>
        <w:tc>
          <w:tcPr>
            <w:tcW w:w="0" w:type="auto"/>
            <w:tcMar>
              <w:top w:w="0" w:type="dxa"/>
              <w:left w:w="108" w:type="dxa"/>
              <w:bottom w:w="0" w:type="dxa"/>
              <w:right w:w="108" w:type="dxa"/>
            </w:tcMar>
            <w:hideMark/>
          </w:tcPr>
          <w:p w14:paraId="6B5D93CB" w14:textId="6A8C2209" w:rsidR="00F64FDF" w:rsidRPr="00471A12" w:rsidRDefault="00F64FDF" w:rsidP="00471A12">
            <w:pPr>
              <w:spacing w:before="120" w:after="120"/>
              <w:rPr>
                <w:rFonts w:ascii="Open Sans" w:eastAsia="Times New Roman" w:hAnsi="Open Sans" w:cs="Open Sans"/>
                <w:lang w:eastAsia="en-GB"/>
              </w:rPr>
            </w:pPr>
          </w:p>
        </w:tc>
      </w:tr>
      <w:tr w:rsidR="00F64FDF" w:rsidRPr="00471A12" w14:paraId="230D7C60" w14:textId="77777777">
        <w:trPr>
          <w:trHeight w:val="687"/>
        </w:trPr>
        <w:tc>
          <w:tcPr>
            <w:tcW w:w="0" w:type="auto"/>
            <w:gridSpan w:val="3"/>
            <w:tcMar>
              <w:top w:w="0" w:type="dxa"/>
              <w:left w:w="108" w:type="dxa"/>
              <w:bottom w:w="0" w:type="dxa"/>
              <w:right w:w="108" w:type="dxa"/>
            </w:tcMar>
            <w:hideMark/>
          </w:tcPr>
          <w:p w14:paraId="77CD88FE"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If your answer is yes, then your case will be put on hold until you confirm that all legal action has been resolved, and that no further legal matters are pending. This is done to avoid prejudicing any legal matters.</w:t>
            </w:r>
          </w:p>
        </w:tc>
      </w:tr>
    </w:tbl>
    <w:p w14:paraId="57692B57" w14:textId="726A22B2" w:rsidR="00F64FDF" w:rsidRPr="00471A12" w:rsidRDefault="00796AE7" w:rsidP="00471A12">
      <w:pPr>
        <w:spacing w:before="120" w:after="120"/>
        <w:rPr>
          <w:rFonts w:ascii="Open Sans" w:eastAsia="Times New Roman" w:hAnsi="Open Sans" w:cs="Open Sans"/>
          <w:b/>
          <w:bCs/>
          <w:lang w:eastAsia="en-GB"/>
        </w:rPr>
      </w:pPr>
      <w:r w:rsidRPr="00471A12">
        <w:rPr>
          <w:rFonts w:ascii="Open Sans" w:eastAsia="Times New Roman" w:hAnsi="Open Sans" w:cs="Open Sans"/>
          <w:b/>
          <w:bCs/>
          <w:lang w:eastAsia="en-GB"/>
        </w:rPr>
        <w:t>Submission information</w:t>
      </w:r>
    </w:p>
    <w:p w14:paraId="78B098D8" w14:textId="19583FE2"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 xml:space="preserve">Return this form </w:t>
      </w:r>
      <w:r w:rsidRPr="00471A12">
        <w:rPr>
          <w:rFonts w:ascii="Open Sans" w:eastAsia="Times New Roman" w:hAnsi="Open Sans" w:cs="Open Sans"/>
          <w:b/>
          <w:bCs/>
          <w:color w:val="000000"/>
          <w:lang w:eastAsia="en-GB"/>
        </w:rPr>
        <w:t>and</w:t>
      </w:r>
      <w:r w:rsidRPr="00471A12">
        <w:rPr>
          <w:rFonts w:ascii="Open Sans" w:eastAsia="Times New Roman" w:hAnsi="Open Sans" w:cs="Open Sans"/>
          <w:color w:val="000000"/>
          <w:lang w:eastAsia="en-GB"/>
        </w:rPr>
        <w:t xml:space="preserve"> your supporting evidence </w:t>
      </w:r>
      <w:r w:rsidRPr="00471A12">
        <w:rPr>
          <w:rFonts w:ascii="Open Sans" w:eastAsia="Times New Roman" w:hAnsi="Open Sans" w:cs="Open Sans"/>
          <w:b/>
          <w:bCs/>
          <w:color w:val="000000"/>
          <w:lang w:eastAsia="en-GB"/>
        </w:rPr>
        <w:t xml:space="preserve">no later than the time limits stated in 4 above </w:t>
      </w:r>
      <w:r w:rsidRPr="00471A12">
        <w:rPr>
          <w:rFonts w:ascii="Open Sans" w:eastAsia="Times New Roman" w:hAnsi="Open Sans" w:cs="Open Sans"/>
          <w:color w:val="000000"/>
          <w:lang w:eastAsia="en-GB"/>
        </w:rPr>
        <w:t xml:space="preserve">to: </w:t>
      </w:r>
      <w:hyperlink r:id="rId8" w:history="1">
        <w:r w:rsidRPr="00471A12">
          <w:rPr>
            <w:rFonts w:ascii="Open Sans" w:eastAsia="Times New Roman" w:hAnsi="Open Sans" w:cs="Open Sans"/>
            <w:color w:val="1155CC"/>
            <w:u w:val="single"/>
            <w:lang w:eastAsia="en-GB"/>
          </w:rPr>
          <w:t>standardsofficer@libdems.org.uk</w:t>
        </w:r>
      </w:hyperlink>
      <w:r w:rsidRPr="00471A12">
        <w:rPr>
          <w:rFonts w:ascii="Open Sans" w:eastAsia="Times New Roman" w:hAnsi="Open Sans" w:cs="Open Sans"/>
          <w:color w:val="000000"/>
          <w:lang w:eastAsia="en-GB"/>
        </w:rPr>
        <w:t xml:space="preserve"> or by post to Office of the English Party, LDHQ, First Floor, 66 Buckingham Gate, London, SW1E 6AU. </w:t>
      </w:r>
    </w:p>
    <w:p w14:paraId="2906C054" w14:textId="20791841" w:rsidR="00796AE7" w:rsidRPr="00471A12" w:rsidRDefault="00F64FDF" w:rsidP="00471A12">
      <w:pPr>
        <w:spacing w:before="120" w:after="120"/>
        <w:rPr>
          <w:rFonts w:ascii="Open Sans" w:eastAsia="Times New Roman" w:hAnsi="Open Sans" w:cs="Open Sans"/>
          <w:color w:val="000000"/>
          <w:lang w:eastAsia="en-GB"/>
        </w:rPr>
      </w:pPr>
      <w:r w:rsidRPr="00471A12">
        <w:rPr>
          <w:rFonts w:ascii="Open Sans" w:eastAsia="Times New Roman" w:hAnsi="Open Sans" w:cs="Open Sans"/>
          <w:color w:val="000000"/>
          <w:lang w:eastAsia="en-GB"/>
        </w:rPr>
        <w:t>Any decision of the Panel shall, subject to any right of appeal under the Federal Constitution, be final and binding on all concerned. The Panel shall publish any decisions which, in the opinion of the Chair, are likely to be of value as a precedent</w:t>
      </w:r>
      <w:r w:rsidR="00693D41" w:rsidRPr="00471A12">
        <w:rPr>
          <w:rFonts w:ascii="Open Sans" w:eastAsia="Times New Roman" w:hAnsi="Open Sans" w:cs="Open Sans"/>
          <w:color w:val="000000"/>
          <w:lang w:eastAsia="en-GB"/>
        </w:rPr>
        <w:t xml:space="preserve">, and </w:t>
      </w:r>
      <w:r w:rsidR="00471A12">
        <w:rPr>
          <w:rFonts w:ascii="Open Sans" w:eastAsia="Times New Roman" w:hAnsi="Open Sans" w:cs="Open Sans"/>
          <w:color w:val="000000"/>
          <w:lang w:eastAsia="en-GB"/>
        </w:rPr>
        <w:t xml:space="preserve">may </w:t>
      </w:r>
      <w:r w:rsidR="00693D41" w:rsidRPr="00471A12">
        <w:rPr>
          <w:rFonts w:ascii="Open Sans" w:eastAsia="Times New Roman" w:hAnsi="Open Sans" w:cs="Open Sans"/>
          <w:color w:val="000000"/>
          <w:lang w:eastAsia="en-GB"/>
        </w:rPr>
        <w:t>publish all other decisions in summary form.</w:t>
      </w:r>
    </w:p>
    <w:p w14:paraId="4DA36453" w14:textId="0965FF7B" w:rsidR="00F64FDF" w:rsidRPr="00471A12" w:rsidRDefault="00796AE7" w:rsidP="00471A12">
      <w:pPr>
        <w:spacing w:before="120" w:after="120"/>
        <w:rPr>
          <w:rFonts w:ascii="Open Sans" w:eastAsia="Times New Roman" w:hAnsi="Open Sans" w:cs="Open Sans"/>
          <w:b/>
          <w:bCs/>
          <w:lang w:eastAsia="en-GB"/>
        </w:rPr>
      </w:pPr>
      <w:r w:rsidRPr="00471A12">
        <w:rPr>
          <w:rFonts w:ascii="Open Sans" w:eastAsia="Times New Roman" w:hAnsi="Open Sans" w:cs="Open Sans"/>
          <w:b/>
          <w:bCs/>
          <w:lang w:eastAsia="en-GB"/>
        </w:rPr>
        <w:t>Confirmation from you</w:t>
      </w:r>
    </w:p>
    <w:p w14:paraId="104CA0FE"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I confirm that I have read all the advice given in this form and have answered honestly and accurately to the best of my knowledge and belief.</w:t>
      </w:r>
    </w:p>
    <w:tbl>
      <w:tblPr>
        <w:tblW w:w="0" w:type="auto"/>
        <w:tblCellMar>
          <w:top w:w="15" w:type="dxa"/>
          <w:left w:w="15" w:type="dxa"/>
          <w:bottom w:w="15" w:type="dxa"/>
          <w:right w:w="15" w:type="dxa"/>
        </w:tblCellMar>
        <w:tblLook w:val="04A0" w:firstRow="1" w:lastRow="0" w:firstColumn="1" w:lastColumn="0" w:noHBand="0" w:noVBand="1"/>
      </w:tblPr>
      <w:tblGrid>
        <w:gridCol w:w="2830"/>
        <w:gridCol w:w="6096"/>
      </w:tblGrid>
      <w:tr w:rsidR="00F64FDF" w:rsidRPr="00471A12" w14:paraId="5A5423D3" w14:textId="77777777" w:rsidTr="00693D41">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C8E5C5"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Date</w:t>
            </w:r>
          </w:p>
          <w:p w14:paraId="4423AAEE" w14:textId="77777777" w:rsidR="00F64FDF" w:rsidRPr="00471A12" w:rsidRDefault="00F64FDF" w:rsidP="00471A12">
            <w:pPr>
              <w:spacing w:before="120" w:after="120"/>
              <w:rPr>
                <w:rFonts w:ascii="Open Sans" w:eastAsia="Times New Roman" w:hAnsi="Open Sans" w:cs="Open Sans"/>
                <w:lang w:eastAsia="en-GB"/>
              </w:rPr>
            </w:pPr>
          </w:p>
        </w:tc>
        <w:tc>
          <w:tcPr>
            <w:tcW w:w="6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149AC" w14:textId="77777777" w:rsidR="00F64FDF" w:rsidRPr="00471A12" w:rsidRDefault="00F64FDF" w:rsidP="00471A12">
            <w:pPr>
              <w:spacing w:before="120" w:after="120"/>
              <w:rPr>
                <w:rFonts w:ascii="Open Sans" w:eastAsia="Times New Roman" w:hAnsi="Open Sans" w:cs="Open Sans"/>
                <w:lang w:eastAsia="en-GB"/>
              </w:rPr>
            </w:pPr>
            <w:r w:rsidRPr="00471A12">
              <w:rPr>
                <w:rFonts w:ascii="Open Sans" w:eastAsia="Times New Roman" w:hAnsi="Open Sans" w:cs="Open Sans"/>
                <w:color w:val="000000"/>
                <w:lang w:eastAsia="en-GB"/>
              </w:rPr>
              <w:t>Signature</w:t>
            </w:r>
          </w:p>
        </w:tc>
      </w:tr>
    </w:tbl>
    <w:p w14:paraId="7B89C76E" w14:textId="77777777" w:rsidR="00612A75" w:rsidRPr="00471A12" w:rsidRDefault="00612A75" w:rsidP="00471A12">
      <w:pPr>
        <w:spacing w:before="120" w:after="120"/>
        <w:rPr>
          <w:rFonts w:ascii="Open Sans" w:hAnsi="Open Sans" w:cs="Open Sans"/>
        </w:rPr>
      </w:pPr>
    </w:p>
    <w:sectPr w:rsidR="00612A75" w:rsidRPr="00471A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Open Sans">
    <w:panose1 w:val="020B0604020202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A7B49"/>
    <w:multiLevelType w:val="multilevel"/>
    <w:tmpl w:val="FAB213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96097"/>
    <w:multiLevelType w:val="multilevel"/>
    <w:tmpl w:val="961C4E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1044A"/>
    <w:multiLevelType w:val="hybridMultilevel"/>
    <w:tmpl w:val="08C4805C"/>
    <w:lvl w:ilvl="0" w:tplc="AB0ED926">
      <w:start w:val="1"/>
      <w:numFmt w:val="lowerLetter"/>
      <w:lvlText w:val="(%1)"/>
      <w:lvlJc w:val="left"/>
      <w:pPr>
        <w:ind w:left="720" w:hanging="360"/>
      </w:pPr>
      <w:rPr>
        <w:rFonts w:ascii="Open Sans" w:eastAsiaTheme="minorHAnsi" w:hAnsi="Open Sans" w:cs="Open San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C19DC"/>
    <w:multiLevelType w:val="hybridMultilevel"/>
    <w:tmpl w:val="9CCE0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0E6A94"/>
    <w:multiLevelType w:val="multilevel"/>
    <w:tmpl w:val="0A0E18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E641BF"/>
    <w:multiLevelType w:val="hybridMultilevel"/>
    <w:tmpl w:val="936E8AFC"/>
    <w:lvl w:ilvl="0" w:tplc="08090001">
      <w:start w:val="1"/>
      <w:numFmt w:val="bullet"/>
      <w:lvlText w:val=""/>
      <w:lvlJc w:val="left"/>
      <w:pPr>
        <w:ind w:left="360" w:hanging="360"/>
      </w:pPr>
      <w:rPr>
        <w:rFonts w:ascii="Symbol" w:hAnsi="Symbol" w:hint="default"/>
        <w:color w:val="00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C608DA"/>
    <w:multiLevelType w:val="multilevel"/>
    <w:tmpl w:val="8F9853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7C75F4B"/>
    <w:multiLevelType w:val="multilevel"/>
    <w:tmpl w:val="1F685A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714883"/>
    <w:multiLevelType w:val="multilevel"/>
    <w:tmpl w:val="2474F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BC56F7"/>
    <w:multiLevelType w:val="multilevel"/>
    <w:tmpl w:val="171AB6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F483B41"/>
    <w:multiLevelType w:val="multilevel"/>
    <w:tmpl w:val="C7606B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10F6411"/>
    <w:multiLevelType w:val="multilevel"/>
    <w:tmpl w:val="449A56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B75846"/>
    <w:multiLevelType w:val="multilevel"/>
    <w:tmpl w:val="A1B08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751637"/>
    <w:multiLevelType w:val="multilevel"/>
    <w:tmpl w:val="F6A6DC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E75E21"/>
    <w:multiLevelType w:val="multilevel"/>
    <w:tmpl w:val="AEEE5A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3EC6718"/>
    <w:multiLevelType w:val="multilevel"/>
    <w:tmpl w:val="C7E05A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262EE5"/>
    <w:multiLevelType w:val="multilevel"/>
    <w:tmpl w:val="6C6003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34481">
    <w:abstractNumId w:val="10"/>
  </w:num>
  <w:num w:numId="2" w16cid:durableId="1233613996">
    <w:abstractNumId w:val="6"/>
  </w:num>
  <w:num w:numId="3" w16cid:durableId="412243098">
    <w:abstractNumId w:val="9"/>
  </w:num>
  <w:num w:numId="4" w16cid:durableId="908812233">
    <w:abstractNumId w:val="14"/>
  </w:num>
  <w:num w:numId="5" w16cid:durableId="1020081674">
    <w:abstractNumId w:val="8"/>
  </w:num>
  <w:num w:numId="6" w16cid:durableId="1964342729">
    <w:abstractNumId w:val="12"/>
    <w:lvlOverride w:ilvl="0">
      <w:lvl w:ilvl="0">
        <w:numFmt w:val="decimal"/>
        <w:lvlText w:val="%1."/>
        <w:lvlJc w:val="left"/>
      </w:lvl>
    </w:lvlOverride>
  </w:num>
  <w:num w:numId="7" w16cid:durableId="2138138922">
    <w:abstractNumId w:val="0"/>
    <w:lvlOverride w:ilvl="0">
      <w:lvl w:ilvl="0">
        <w:numFmt w:val="decimal"/>
        <w:lvlText w:val="%1."/>
        <w:lvlJc w:val="left"/>
      </w:lvl>
    </w:lvlOverride>
  </w:num>
  <w:num w:numId="8" w16cid:durableId="1534422545">
    <w:abstractNumId w:val="7"/>
    <w:lvlOverride w:ilvl="0">
      <w:lvl w:ilvl="0">
        <w:numFmt w:val="decimal"/>
        <w:lvlText w:val="%1."/>
        <w:lvlJc w:val="left"/>
      </w:lvl>
    </w:lvlOverride>
  </w:num>
  <w:num w:numId="9" w16cid:durableId="124466208">
    <w:abstractNumId w:val="16"/>
    <w:lvlOverride w:ilvl="0">
      <w:lvl w:ilvl="0">
        <w:numFmt w:val="decimal"/>
        <w:lvlText w:val="%1."/>
        <w:lvlJc w:val="left"/>
      </w:lvl>
    </w:lvlOverride>
  </w:num>
  <w:num w:numId="10" w16cid:durableId="257829629">
    <w:abstractNumId w:val="1"/>
    <w:lvlOverride w:ilvl="0">
      <w:lvl w:ilvl="0">
        <w:numFmt w:val="decimal"/>
        <w:lvlText w:val="%1."/>
        <w:lvlJc w:val="left"/>
      </w:lvl>
    </w:lvlOverride>
  </w:num>
  <w:num w:numId="11" w16cid:durableId="998534476">
    <w:abstractNumId w:val="4"/>
    <w:lvlOverride w:ilvl="0">
      <w:lvl w:ilvl="0">
        <w:numFmt w:val="decimal"/>
        <w:lvlText w:val="%1."/>
        <w:lvlJc w:val="left"/>
      </w:lvl>
    </w:lvlOverride>
  </w:num>
  <w:num w:numId="12" w16cid:durableId="1217626058">
    <w:abstractNumId w:val="15"/>
    <w:lvlOverride w:ilvl="0">
      <w:lvl w:ilvl="0">
        <w:numFmt w:val="decimal"/>
        <w:lvlText w:val="%1."/>
        <w:lvlJc w:val="left"/>
      </w:lvl>
    </w:lvlOverride>
  </w:num>
  <w:num w:numId="13" w16cid:durableId="1255744320">
    <w:abstractNumId w:val="13"/>
    <w:lvlOverride w:ilvl="0">
      <w:lvl w:ilvl="0">
        <w:numFmt w:val="decimal"/>
        <w:lvlText w:val="%1."/>
        <w:lvlJc w:val="left"/>
      </w:lvl>
    </w:lvlOverride>
  </w:num>
  <w:num w:numId="14" w16cid:durableId="491146134">
    <w:abstractNumId w:val="11"/>
    <w:lvlOverride w:ilvl="0">
      <w:lvl w:ilvl="0">
        <w:numFmt w:val="decimal"/>
        <w:lvlText w:val="%1."/>
        <w:lvlJc w:val="left"/>
      </w:lvl>
    </w:lvlOverride>
  </w:num>
  <w:num w:numId="15" w16cid:durableId="1806461743">
    <w:abstractNumId w:val="5"/>
  </w:num>
  <w:num w:numId="16" w16cid:durableId="2042626088">
    <w:abstractNumId w:val="3"/>
  </w:num>
  <w:num w:numId="17" w16cid:durableId="1254510306">
    <w:abstractNumId w:val="3"/>
    <w:lvlOverride w:ilvl="0">
      <w:startOverride w:val="1"/>
    </w:lvlOverride>
    <w:lvlOverride w:ilvl="1"/>
    <w:lvlOverride w:ilvl="2"/>
    <w:lvlOverride w:ilvl="3"/>
    <w:lvlOverride w:ilvl="4"/>
    <w:lvlOverride w:ilvl="5"/>
    <w:lvlOverride w:ilvl="6"/>
    <w:lvlOverride w:ilvl="7"/>
    <w:lvlOverride w:ilvl="8"/>
  </w:num>
  <w:num w:numId="18" w16cid:durableId="146828139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DF"/>
    <w:rsid w:val="000E66CE"/>
    <w:rsid w:val="00136143"/>
    <w:rsid w:val="00243335"/>
    <w:rsid w:val="004410ED"/>
    <w:rsid w:val="004559ED"/>
    <w:rsid w:val="00471A12"/>
    <w:rsid w:val="00612A75"/>
    <w:rsid w:val="00693D41"/>
    <w:rsid w:val="00796AE7"/>
    <w:rsid w:val="007A11B7"/>
    <w:rsid w:val="00807AC5"/>
    <w:rsid w:val="008C102C"/>
    <w:rsid w:val="00D93640"/>
    <w:rsid w:val="00DE4673"/>
    <w:rsid w:val="00F11778"/>
    <w:rsid w:val="00F64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D0F84D"/>
  <w15:chartTrackingRefBased/>
  <w15:docId w15:val="{08EEB865-5B4A-A24F-8CE5-5D734798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F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F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F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F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F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F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F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F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F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F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FDF"/>
    <w:rPr>
      <w:rFonts w:eastAsiaTheme="majorEastAsia" w:cstheme="majorBidi"/>
      <w:color w:val="272727" w:themeColor="text1" w:themeTint="D8"/>
    </w:rPr>
  </w:style>
  <w:style w:type="paragraph" w:styleId="Title">
    <w:name w:val="Title"/>
    <w:basedOn w:val="Normal"/>
    <w:next w:val="Normal"/>
    <w:link w:val="TitleChar"/>
    <w:uiPriority w:val="10"/>
    <w:qFormat/>
    <w:rsid w:val="00F64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FD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F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4FDF"/>
    <w:rPr>
      <w:i/>
      <w:iCs/>
      <w:color w:val="404040" w:themeColor="text1" w:themeTint="BF"/>
    </w:rPr>
  </w:style>
  <w:style w:type="paragraph" w:styleId="ListParagraph">
    <w:name w:val="List Paragraph"/>
    <w:basedOn w:val="Normal"/>
    <w:uiPriority w:val="34"/>
    <w:qFormat/>
    <w:rsid w:val="00F64FDF"/>
    <w:pPr>
      <w:ind w:left="720"/>
      <w:contextualSpacing/>
    </w:pPr>
  </w:style>
  <w:style w:type="character" w:styleId="IntenseEmphasis">
    <w:name w:val="Intense Emphasis"/>
    <w:basedOn w:val="DefaultParagraphFont"/>
    <w:uiPriority w:val="21"/>
    <w:qFormat/>
    <w:rsid w:val="00F64FDF"/>
    <w:rPr>
      <w:i/>
      <w:iCs/>
      <w:color w:val="0F4761" w:themeColor="accent1" w:themeShade="BF"/>
    </w:rPr>
  </w:style>
  <w:style w:type="paragraph" w:styleId="IntenseQuote">
    <w:name w:val="Intense Quote"/>
    <w:basedOn w:val="Normal"/>
    <w:next w:val="Normal"/>
    <w:link w:val="IntenseQuoteChar"/>
    <w:uiPriority w:val="30"/>
    <w:qFormat/>
    <w:rsid w:val="00F64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FDF"/>
    <w:rPr>
      <w:i/>
      <w:iCs/>
      <w:color w:val="0F4761" w:themeColor="accent1" w:themeShade="BF"/>
    </w:rPr>
  </w:style>
  <w:style w:type="character" w:styleId="IntenseReference">
    <w:name w:val="Intense Reference"/>
    <w:basedOn w:val="DefaultParagraphFont"/>
    <w:uiPriority w:val="32"/>
    <w:qFormat/>
    <w:rsid w:val="00F64FDF"/>
    <w:rPr>
      <w:b/>
      <w:bCs/>
      <w:smallCaps/>
      <w:color w:val="0F4761" w:themeColor="accent1" w:themeShade="BF"/>
      <w:spacing w:val="5"/>
    </w:rPr>
  </w:style>
  <w:style w:type="paragraph" w:styleId="NormalWeb">
    <w:name w:val="Normal (Web)"/>
    <w:basedOn w:val="Normal"/>
    <w:uiPriority w:val="99"/>
    <w:unhideWhenUsed/>
    <w:rsid w:val="00F64FDF"/>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F64FDF"/>
    <w:rPr>
      <w:color w:val="0000FF"/>
      <w:u w:val="single"/>
    </w:rPr>
  </w:style>
  <w:style w:type="character" w:styleId="CommentReference">
    <w:name w:val="annotation reference"/>
    <w:basedOn w:val="DefaultParagraphFont"/>
    <w:uiPriority w:val="99"/>
    <w:semiHidden/>
    <w:unhideWhenUsed/>
    <w:rsid w:val="00807AC5"/>
    <w:rPr>
      <w:sz w:val="16"/>
      <w:szCs w:val="16"/>
    </w:rPr>
  </w:style>
  <w:style w:type="paragraph" w:styleId="CommentText">
    <w:name w:val="annotation text"/>
    <w:basedOn w:val="Normal"/>
    <w:link w:val="CommentTextChar"/>
    <w:uiPriority w:val="99"/>
    <w:semiHidden/>
    <w:unhideWhenUsed/>
    <w:rsid w:val="00807AC5"/>
    <w:pPr>
      <w:spacing w:line="240" w:lineRule="auto"/>
    </w:pPr>
    <w:rPr>
      <w:sz w:val="20"/>
      <w:szCs w:val="20"/>
    </w:rPr>
  </w:style>
  <w:style w:type="character" w:customStyle="1" w:styleId="CommentTextChar">
    <w:name w:val="Comment Text Char"/>
    <w:basedOn w:val="DefaultParagraphFont"/>
    <w:link w:val="CommentText"/>
    <w:uiPriority w:val="99"/>
    <w:semiHidden/>
    <w:rsid w:val="00807AC5"/>
    <w:rPr>
      <w:sz w:val="20"/>
      <w:szCs w:val="20"/>
    </w:rPr>
  </w:style>
  <w:style w:type="paragraph" w:styleId="CommentSubject">
    <w:name w:val="annotation subject"/>
    <w:basedOn w:val="CommentText"/>
    <w:next w:val="CommentText"/>
    <w:link w:val="CommentSubjectChar"/>
    <w:uiPriority w:val="99"/>
    <w:semiHidden/>
    <w:unhideWhenUsed/>
    <w:rsid w:val="00807AC5"/>
    <w:rPr>
      <w:b/>
      <w:bCs/>
    </w:rPr>
  </w:style>
  <w:style w:type="character" w:customStyle="1" w:styleId="CommentSubjectChar">
    <w:name w:val="Comment Subject Char"/>
    <w:basedOn w:val="CommentTextChar"/>
    <w:link w:val="CommentSubject"/>
    <w:uiPriority w:val="99"/>
    <w:semiHidden/>
    <w:rsid w:val="00807A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dardsofficer@libdems.org.uk" TargetMode="External"/><Relationship Id="rId3" Type="http://schemas.openxmlformats.org/officeDocument/2006/relationships/settings" Target="settings.xml"/><Relationship Id="rId7" Type="http://schemas.openxmlformats.org/officeDocument/2006/relationships/hyperlink" Target="https://www.libdems.org.uk/fileadmin/groups/2_Federal_Party/Documents/English_Party_Constitution_2023.12.0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dems.org.uk/internal-elections/federal-election-regulations" TargetMode="External"/><Relationship Id="rId5" Type="http://schemas.openxmlformats.org/officeDocument/2006/relationships/hyperlink" Target="https://www.libdems.org.uk/fileadmin/groups/2_Federal_Party/Documents/English_Party_Constitution_2023.12.02.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1112</Words>
  <Characters>5472</Characters>
  <Application>Microsoft Office Word</Application>
  <DocSecurity>0</DocSecurity>
  <Lines>202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gee</dc:creator>
  <cp:keywords/>
  <dc:description/>
  <cp:lastModifiedBy>maria gee</cp:lastModifiedBy>
  <cp:revision>3</cp:revision>
  <dcterms:created xsi:type="dcterms:W3CDTF">2026-08-04T10:05:00Z</dcterms:created>
  <dcterms:modified xsi:type="dcterms:W3CDTF">2026-08-05T10:10:00Z</dcterms:modified>
</cp:coreProperties>
</file>